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7211" w14:textId="510F55FE" w:rsidR="000201F4" w:rsidRDefault="000201F4">
      <w:pPr>
        <w:ind w:right="540"/>
        <w:jc w:val="right"/>
      </w:pPr>
    </w:p>
    <w:p w14:paraId="2C429785" w14:textId="77777777" w:rsidR="000201F4" w:rsidRDefault="000201F4">
      <w:pPr>
        <w:jc w:val="right"/>
      </w:pPr>
    </w:p>
    <w:p w14:paraId="11BB9CA4" w14:textId="77777777" w:rsidR="000201F4" w:rsidRDefault="000201F4">
      <w:pPr>
        <w:jc w:val="right"/>
      </w:pPr>
    </w:p>
    <w:p w14:paraId="65750975" w14:textId="77777777" w:rsidR="000201F4" w:rsidRDefault="00000000">
      <w:pPr>
        <w:jc w:val="right"/>
      </w:pPr>
      <w:r>
        <w:rPr>
          <w:color w:val="262626" w:themeColor="text1" w:themeTint="D9"/>
          <w:spacing w:val="6"/>
          <w:sz w:val="36"/>
          <w:szCs w:val="36"/>
        </w:rPr>
        <w:pict w14:anchorId="39E6A416">
          <v:rect id="矩形 35" o:spid="_x0000_s1040" style="position:absolute;left:0;text-align:left;margin-left:-5.95pt;margin-top:12pt;width:27.9pt;height:131.75pt;z-index:251659264;mso-width-relative:page;mso-height-relative:page;v-text-anchor:middle" fillcolor="#8eaadb" stroked="f" strokeweight="2pt"/>
        </w:pict>
      </w:r>
    </w:p>
    <w:p w14:paraId="55F8AB17" w14:textId="77777777" w:rsidR="000201F4" w:rsidRDefault="000201F4">
      <w:pPr>
        <w:jc w:val="right"/>
      </w:pPr>
    </w:p>
    <w:p w14:paraId="3FC8662D" w14:textId="77777777" w:rsidR="000201F4" w:rsidRDefault="000201F4">
      <w:pPr>
        <w:jc w:val="right"/>
      </w:pPr>
    </w:p>
    <w:p w14:paraId="06049781" w14:textId="77777777" w:rsidR="000201F4" w:rsidRDefault="000201F4">
      <w:pPr>
        <w:jc w:val="right"/>
      </w:pPr>
    </w:p>
    <w:p w14:paraId="7934EA74" w14:textId="77777777" w:rsidR="000201F4" w:rsidRDefault="00000000">
      <w:pPr>
        <w:jc w:val="right"/>
      </w:pPr>
      <w:r>
        <w:rPr>
          <w:noProof/>
        </w:rPr>
        <w:drawing>
          <wp:anchor distT="0" distB="0" distL="114300" distR="114300" simplePos="0" relativeHeight="251674624" behindDoc="0" locked="0" layoutInCell="1" allowOverlap="1" wp14:anchorId="6031A9F2" wp14:editId="6C518D77">
            <wp:simplePos x="0" y="0"/>
            <wp:positionH relativeFrom="column">
              <wp:posOffset>807085</wp:posOffset>
            </wp:positionH>
            <wp:positionV relativeFrom="paragraph">
              <wp:posOffset>80010</wp:posOffset>
            </wp:positionV>
            <wp:extent cx="6045200" cy="41878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email"/>
                    <a:stretch>
                      <a:fillRect/>
                    </a:stretch>
                  </pic:blipFill>
                  <pic:spPr>
                    <a:xfrm>
                      <a:off x="0" y="0"/>
                      <a:ext cx="6045200" cy="4187825"/>
                    </a:xfrm>
                    <a:prstGeom prst="rect">
                      <a:avLst/>
                    </a:prstGeom>
                  </pic:spPr>
                </pic:pic>
              </a:graphicData>
            </a:graphic>
          </wp:anchor>
        </w:drawing>
      </w:r>
    </w:p>
    <w:p w14:paraId="7E1365FD" w14:textId="77777777" w:rsidR="000201F4" w:rsidRDefault="000201F4">
      <w:pPr>
        <w:jc w:val="right"/>
      </w:pPr>
    </w:p>
    <w:p w14:paraId="493C92DF" w14:textId="77777777" w:rsidR="000201F4" w:rsidRDefault="000201F4">
      <w:pPr>
        <w:jc w:val="right"/>
      </w:pPr>
    </w:p>
    <w:p w14:paraId="33DB4782" w14:textId="77777777" w:rsidR="000201F4" w:rsidRDefault="00000000">
      <w:pPr>
        <w:jc w:val="right"/>
      </w:pPr>
      <w:r>
        <w:rPr>
          <w:color w:val="262626" w:themeColor="text1" w:themeTint="D9"/>
          <w:spacing w:val="6"/>
          <w:sz w:val="36"/>
          <w:szCs w:val="36"/>
        </w:rPr>
        <w:pict w14:anchorId="0FAD054B">
          <v:rect id="矩形 34" o:spid="_x0000_s1039" style="position:absolute;left:0;text-align:left;margin-left:-101.2pt;margin-top:25.85pt;width:645.5pt;height:310.3pt;z-index:251660288;mso-width-relative:page;mso-height-relative:page;v-text-anchor:middle" fillcolor="#d9e2f3" stroked="f" strokeweight="2pt"/>
        </w:pict>
      </w:r>
    </w:p>
    <w:p w14:paraId="7E531F8A" w14:textId="77777777" w:rsidR="000201F4" w:rsidRDefault="000201F4">
      <w:pPr>
        <w:jc w:val="right"/>
      </w:pPr>
    </w:p>
    <w:p w14:paraId="55EDDEC0" w14:textId="77777777" w:rsidR="000201F4" w:rsidRDefault="000201F4">
      <w:pPr>
        <w:jc w:val="right"/>
      </w:pPr>
    </w:p>
    <w:p w14:paraId="21876210" w14:textId="77777777" w:rsidR="000201F4" w:rsidRDefault="000201F4">
      <w:pPr>
        <w:jc w:val="right"/>
      </w:pPr>
    </w:p>
    <w:p w14:paraId="61C9D262" w14:textId="77777777" w:rsidR="000201F4" w:rsidRDefault="000201F4">
      <w:pPr>
        <w:jc w:val="right"/>
      </w:pPr>
    </w:p>
    <w:p w14:paraId="1698D9E3" w14:textId="77777777" w:rsidR="000201F4" w:rsidRDefault="000201F4">
      <w:pPr>
        <w:jc w:val="right"/>
      </w:pPr>
    </w:p>
    <w:p w14:paraId="00EB9C9B" w14:textId="77777777" w:rsidR="000201F4" w:rsidRDefault="000201F4">
      <w:pPr>
        <w:jc w:val="right"/>
      </w:pPr>
    </w:p>
    <w:p w14:paraId="69E39031" w14:textId="77777777" w:rsidR="000201F4" w:rsidRDefault="000201F4">
      <w:pPr>
        <w:jc w:val="right"/>
      </w:pPr>
    </w:p>
    <w:p w14:paraId="5A1F963F" w14:textId="77777777" w:rsidR="000201F4" w:rsidRDefault="000201F4">
      <w:pPr>
        <w:jc w:val="right"/>
      </w:pPr>
    </w:p>
    <w:p w14:paraId="08D3CA27" w14:textId="77777777" w:rsidR="000201F4" w:rsidRDefault="000201F4">
      <w:pPr>
        <w:jc w:val="right"/>
      </w:pPr>
    </w:p>
    <w:p w14:paraId="3FFEF6C9" w14:textId="77777777" w:rsidR="000201F4" w:rsidRDefault="000201F4">
      <w:pPr>
        <w:jc w:val="right"/>
      </w:pPr>
    </w:p>
    <w:p w14:paraId="334E54D6" w14:textId="77777777" w:rsidR="000201F4" w:rsidRDefault="000201F4">
      <w:pPr>
        <w:jc w:val="right"/>
      </w:pPr>
    </w:p>
    <w:p w14:paraId="5F196B15" w14:textId="77777777" w:rsidR="000201F4" w:rsidRDefault="000201F4">
      <w:pPr>
        <w:jc w:val="right"/>
      </w:pPr>
    </w:p>
    <w:p w14:paraId="6D2E008F" w14:textId="77777777" w:rsidR="000201F4" w:rsidRDefault="000201F4">
      <w:pPr>
        <w:jc w:val="right"/>
      </w:pPr>
    </w:p>
    <w:p w14:paraId="18D8586D" w14:textId="77777777" w:rsidR="000201F4" w:rsidRDefault="000201F4">
      <w:pPr>
        <w:jc w:val="right"/>
      </w:pPr>
    </w:p>
    <w:p w14:paraId="3EC5056B" w14:textId="77777777" w:rsidR="000201F4" w:rsidRDefault="000201F4">
      <w:pPr>
        <w:jc w:val="right"/>
      </w:pPr>
    </w:p>
    <w:p w14:paraId="276DC013" w14:textId="77777777" w:rsidR="000201F4" w:rsidRDefault="000201F4">
      <w:pPr>
        <w:jc w:val="right"/>
      </w:pPr>
    </w:p>
    <w:p w14:paraId="386E6973" w14:textId="77777777" w:rsidR="000201F4" w:rsidRDefault="000201F4">
      <w:pPr>
        <w:jc w:val="right"/>
      </w:pPr>
    </w:p>
    <w:p w14:paraId="7ED044BA" w14:textId="77777777" w:rsidR="000201F4" w:rsidRDefault="000201F4">
      <w:pPr>
        <w:jc w:val="right"/>
      </w:pPr>
    </w:p>
    <w:p w14:paraId="16E99F9D" w14:textId="77777777" w:rsidR="000201F4" w:rsidRDefault="000201F4">
      <w:pPr>
        <w:jc w:val="right"/>
      </w:pPr>
    </w:p>
    <w:p w14:paraId="1B9D103F" w14:textId="77777777" w:rsidR="000201F4" w:rsidRDefault="000201F4">
      <w:pPr>
        <w:jc w:val="right"/>
      </w:pPr>
    </w:p>
    <w:p w14:paraId="7384FBED" w14:textId="77777777" w:rsidR="000201F4" w:rsidRDefault="000201F4">
      <w:pPr>
        <w:jc w:val="right"/>
      </w:pPr>
    </w:p>
    <w:p w14:paraId="4FC1B865" w14:textId="77777777" w:rsidR="000201F4" w:rsidRDefault="000201F4">
      <w:pPr>
        <w:jc w:val="right"/>
      </w:pPr>
    </w:p>
    <w:p w14:paraId="55CBD9ED" w14:textId="77777777" w:rsidR="000201F4" w:rsidRDefault="000201F4">
      <w:pPr>
        <w:jc w:val="right"/>
      </w:pPr>
    </w:p>
    <w:p w14:paraId="08742DC5" w14:textId="77777777" w:rsidR="000201F4" w:rsidRDefault="000201F4">
      <w:pPr>
        <w:ind w:right="880"/>
      </w:pPr>
    </w:p>
    <w:p w14:paraId="6C0C9BC8" w14:textId="77777777" w:rsidR="000201F4" w:rsidRDefault="000201F4">
      <w:pPr>
        <w:jc w:val="right"/>
        <w:rPr>
          <w:rFonts w:ascii="Arial" w:eastAsia="微软雅黑" w:hAnsi="Arial" w:cs="Arial"/>
          <w:b/>
          <w:bCs/>
          <w:color w:val="2D8FCF"/>
          <w:spacing w:val="6"/>
          <w:sz w:val="52"/>
          <w:szCs w:val="52"/>
        </w:rPr>
      </w:pPr>
    </w:p>
    <w:p w14:paraId="3AC130DB" w14:textId="77777777" w:rsidR="000201F4" w:rsidRDefault="00000000">
      <w:pPr>
        <w:jc w:val="right"/>
        <w:rPr>
          <w:rFonts w:ascii="Arial" w:eastAsia="微软雅黑" w:hAnsi="Arial" w:cs="Arial"/>
          <w:b/>
          <w:bCs/>
          <w:color w:val="2D8FCF"/>
          <w:spacing w:val="6"/>
          <w:sz w:val="52"/>
          <w:szCs w:val="52"/>
        </w:rPr>
      </w:pPr>
      <w:r>
        <w:rPr>
          <w:rFonts w:ascii="Arial" w:eastAsia="微软雅黑" w:hAnsi="Arial" w:cs="Arial" w:hint="eastAsia"/>
          <w:b/>
          <w:bCs/>
          <w:color w:val="2D8FCF"/>
          <w:spacing w:val="6"/>
          <w:sz w:val="52"/>
          <w:szCs w:val="52"/>
        </w:rPr>
        <w:t xml:space="preserve"> </w:t>
      </w:r>
      <w:r>
        <w:rPr>
          <w:rFonts w:ascii="Arial" w:eastAsia="微软雅黑" w:hAnsi="Arial" w:cs="Arial"/>
          <w:b/>
          <w:bCs/>
          <w:color w:val="2D8FCF"/>
          <w:spacing w:val="6"/>
          <w:sz w:val="52"/>
          <w:szCs w:val="52"/>
        </w:rPr>
        <w:t xml:space="preserve">   </w:t>
      </w:r>
    </w:p>
    <w:p w14:paraId="207C1C4D" w14:textId="77777777" w:rsidR="000201F4" w:rsidRDefault="00000000">
      <w:pPr>
        <w:jc w:val="right"/>
        <w:rPr>
          <w:rFonts w:ascii="Arial" w:eastAsia="微软雅黑" w:hAnsi="Arial" w:cs="Arial"/>
          <w:b/>
          <w:bCs/>
          <w:color w:val="2D8FCF"/>
          <w:spacing w:val="6"/>
          <w:sz w:val="52"/>
          <w:szCs w:val="52"/>
          <w:lang w:val="en-US"/>
        </w:rPr>
      </w:pPr>
      <w:r>
        <w:rPr>
          <w:rFonts w:ascii="微软雅黑" w:eastAsia="微软雅黑" w:hAnsi="微软雅黑" w:cs="微软雅黑"/>
          <w:b/>
          <w:bCs/>
          <w:color w:val="2D8FCF"/>
          <w:spacing w:val="6"/>
          <w:sz w:val="40"/>
          <w:szCs w:val="40"/>
        </w:rPr>
        <w:pict w14:anchorId="7BB0D9D8">
          <v:shapetype id="_x0000_t32" coordsize="21600,21600" o:spt="32" o:oned="t" path="m,l21600,21600e" filled="f">
            <v:path arrowok="t" fillok="f" o:connecttype="none"/>
            <o:lock v:ext="edit" shapetype="t"/>
          </v:shapetype>
          <v:shape id="_x0000_s1038" type="#_x0000_t32" style="position:absolute;left:0;text-align:left;margin-left:162.45pt;margin-top:44.35pt;width:319.15pt;height:.8pt;flip:y;z-index:251663360;mso-width-relative:page;mso-height-relative:page" strokecolor="#2d8fcf" strokeweight="2pt"/>
        </w:pict>
      </w:r>
      <w:r>
        <w:rPr>
          <w:rFonts w:ascii="Arial" w:eastAsia="微软雅黑" w:hAnsi="Arial" w:cs="Arial"/>
          <w:b/>
          <w:bCs/>
          <w:color w:val="2D8FCF"/>
          <w:spacing w:val="6"/>
          <w:sz w:val="52"/>
          <w:szCs w:val="52"/>
        </w:rPr>
        <w:t xml:space="preserve"> </w:t>
      </w:r>
      <w:r>
        <w:rPr>
          <w:rFonts w:ascii="Arial" w:eastAsia="微软雅黑" w:hAnsi="Arial" w:cs="Arial" w:hint="eastAsia"/>
          <w:b/>
          <w:bCs/>
          <w:color w:val="2D8FCF"/>
          <w:spacing w:val="6"/>
          <w:sz w:val="52"/>
          <w:szCs w:val="52"/>
          <w:lang w:val="en-US"/>
        </w:rPr>
        <w:t>美国哈佛大学</w:t>
      </w:r>
    </w:p>
    <w:p w14:paraId="5456682C" w14:textId="77777777" w:rsidR="000201F4" w:rsidRDefault="00000000">
      <w:pPr>
        <w:jc w:val="right"/>
        <w:rPr>
          <w:rFonts w:ascii="微软雅黑" w:eastAsia="微软雅黑" w:hAnsi="微软雅黑" w:cs="微软雅黑" w:hint="eastAsia"/>
          <w:b/>
          <w:bCs/>
          <w:color w:val="2D8FCF"/>
          <w:spacing w:val="6"/>
          <w:sz w:val="40"/>
          <w:szCs w:val="40"/>
          <w:lang w:val="en-US"/>
        </w:rPr>
      </w:pPr>
      <w:r>
        <w:rPr>
          <w:rFonts w:ascii="微软雅黑" w:eastAsia="微软雅黑" w:hAnsi="微软雅黑" w:cs="微软雅黑" w:hint="eastAsia"/>
          <w:b/>
          <w:bCs/>
          <w:color w:val="2D8FCF"/>
          <w:spacing w:val="6"/>
          <w:sz w:val="40"/>
          <w:szCs w:val="40"/>
        </w:rPr>
        <w:t>202</w:t>
      </w:r>
      <w:r>
        <w:rPr>
          <w:rFonts w:ascii="微软雅黑" w:eastAsia="微软雅黑" w:hAnsi="微软雅黑" w:cs="微软雅黑" w:hint="eastAsia"/>
          <w:b/>
          <w:bCs/>
          <w:color w:val="2D8FCF"/>
          <w:spacing w:val="6"/>
          <w:sz w:val="40"/>
          <w:szCs w:val="40"/>
          <w:lang w:val="en-US"/>
        </w:rPr>
        <w:t>5</w:t>
      </w:r>
      <w:r>
        <w:rPr>
          <w:rFonts w:ascii="微软雅黑" w:eastAsia="微软雅黑" w:hAnsi="微软雅黑" w:cs="微软雅黑" w:hint="eastAsia"/>
          <w:b/>
          <w:bCs/>
          <w:color w:val="2D8FCF"/>
          <w:spacing w:val="6"/>
          <w:sz w:val="40"/>
          <w:szCs w:val="40"/>
        </w:rPr>
        <w:t>年</w:t>
      </w:r>
      <w:r>
        <w:rPr>
          <w:rFonts w:ascii="微软雅黑" w:eastAsia="微软雅黑" w:hAnsi="微软雅黑" w:cs="微软雅黑" w:hint="eastAsia"/>
          <w:b/>
          <w:bCs/>
          <w:color w:val="2D8FCF"/>
          <w:spacing w:val="6"/>
          <w:sz w:val="40"/>
          <w:szCs w:val="40"/>
          <w:lang w:val="en-US"/>
        </w:rPr>
        <w:t>暑期</w:t>
      </w:r>
    </w:p>
    <w:p w14:paraId="11E754A7" w14:textId="77777777" w:rsidR="000201F4" w:rsidRDefault="00000000">
      <w:pPr>
        <w:jc w:val="right"/>
        <w:rPr>
          <w:rFonts w:ascii="Arial" w:eastAsia="微软雅黑" w:hAnsi="Arial" w:cs="Arial"/>
          <w:b/>
          <w:bCs/>
          <w:color w:val="2D8FCF"/>
          <w:spacing w:val="6"/>
          <w:sz w:val="40"/>
          <w:szCs w:val="40"/>
        </w:rPr>
      </w:pPr>
      <w:r>
        <w:rPr>
          <w:rFonts w:ascii="微软雅黑" w:eastAsia="微软雅黑" w:hAnsi="微软雅黑" w:cs="微软雅黑" w:hint="eastAsia"/>
          <w:b/>
          <w:bCs/>
          <w:color w:val="2D8FCF"/>
          <w:spacing w:val="6"/>
          <w:sz w:val="40"/>
          <w:szCs w:val="40"/>
        </w:rPr>
        <w:t>“</w:t>
      </w:r>
      <w:r>
        <w:rPr>
          <w:rFonts w:ascii="微软雅黑" w:eastAsia="微软雅黑" w:hAnsi="微软雅黑" w:cs="微软雅黑" w:hint="eastAsia"/>
          <w:b/>
          <w:bCs/>
          <w:color w:val="2D8FCF"/>
          <w:spacing w:val="6"/>
          <w:sz w:val="40"/>
          <w:szCs w:val="40"/>
          <w:lang w:val="en-US"/>
        </w:rPr>
        <w:t>创新管理与决策思维</w:t>
      </w:r>
      <w:r>
        <w:rPr>
          <w:rFonts w:ascii="微软雅黑" w:eastAsia="微软雅黑" w:hAnsi="微软雅黑" w:cs="微软雅黑" w:hint="eastAsia"/>
          <w:b/>
          <w:bCs/>
          <w:color w:val="2D8FCF"/>
          <w:spacing w:val="6"/>
          <w:sz w:val="40"/>
          <w:szCs w:val="40"/>
        </w:rPr>
        <w:t>”项目</w:t>
      </w:r>
    </w:p>
    <w:p w14:paraId="72A73706" w14:textId="77777777" w:rsidR="000201F4" w:rsidRDefault="00000000">
      <w:pPr>
        <w:spacing w:line="360" w:lineRule="auto"/>
        <w:jc w:val="right"/>
        <w:rPr>
          <w:rFonts w:ascii="Arial" w:hAnsi="Arial" w:cs="Arial"/>
          <w:b/>
          <w:kern w:val="0"/>
          <w:sz w:val="30"/>
          <w:szCs w:val="30"/>
        </w:rPr>
      </w:pPr>
      <w:r>
        <w:rPr>
          <w:rFonts w:ascii="Arial" w:eastAsia="微软雅黑" w:hAnsi="Arial" w:cs="Arial"/>
          <w:b/>
          <w:bCs/>
          <w:color w:val="2D8FCF"/>
          <w:spacing w:val="6"/>
          <w:sz w:val="52"/>
          <w:szCs w:val="52"/>
        </w:rPr>
        <w:pict w14:anchorId="4AA23E3C">
          <v:shape id="_x0000_s1037" type="#_x0000_t32" style="position:absolute;left:0;text-align:left;margin-left:162.05pt;margin-top:3.95pt;width:320.4pt;height:.5pt;z-index:251664384;mso-width-relative:page;mso-height-relative:page" strokecolor="#2d8fcf" strokeweight="2pt"/>
        </w:pict>
      </w:r>
      <w:r>
        <w:pict w14:anchorId="4D3A6CEC">
          <v:line id="直线连接符 2" o:spid="_x0000_s1036" style="position:absolute;left:0;text-align:left;flip:x;z-index:251661312;mso-width-relative:margin;mso-height-relative:margin" from="141.45pt,664.25pt" to="571.55pt,668.25pt" strokecolor="#2d8fcf" strokeweight="2pt">
            <v:stroke joinstyle="miter"/>
          </v:line>
        </w:pict>
      </w:r>
      <w:r>
        <w:pict w14:anchorId="55716D81">
          <v:line id="直线连接符 1" o:spid="_x0000_s1035" style="position:absolute;left:0;text-align:left;flip:x;z-index:251662336;mso-width-relative:margin;mso-height-relative:margin" from="146.5pt,744.4pt" to="571.6pt,749.15pt" strokecolor="#2d8fcf" strokeweight="2pt">
            <v:stroke joinstyle="miter"/>
          </v:line>
        </w:pict>
      </w:r>
    </w:p>
    <w:p w14:paraId="13F6CF67" w14:textId="77777777" w:rsidR="000201F4"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lang w:val="en-US"/>
        </w:rPr>
        <w:lastRenderedPageBreak/>
        <w:t>哈佛</w:t>
      </w:r>
      <w:r>
        <w:rPr>
          <w:rFonts w:ascii="Arial" w:eastAsia="微软雅黑" w:hAnsi="Arial" w:cs="Arial" w:hint="eastAsia"/>
          <w:b/>
          <w:bCs/>
          <w:color w:val="2D8FCF"/>
          <w:spacing w:val="6"/>
          <w:sz w:val="40"/>
          <w:szCs w:val="40"/>
        </w:rPr>
        <w:t>大学</w:t>
      </w:r>
    </w:p>
    <w:p w14:paraId="7E7F5D62" w14:textId="77777777" w:rsidR="000201F4" w:rsidRDefault="00000000">
      <w:pPr>
        <w:jc w:val="left"/>
        <w:rPr>
          <w:rFonts w:ascii="Arial" w:eastAsia="微软雅黑" w:hAnsi="Arial" w:cs="Arial"/>
          <w:b/>
          <w:bCs/>
          <w:color w:val="2D8FCF"/>
          <w:spacing w:val="6"/>
          <w:sz w:val="40"/>
          <w:szCs w:val="40"/>
        </w:rPr>
      </w:pPr>
      <w:r>
        <w:rPr>
          <w:rFonts w:ascii="Arial" w:eastAsia="微软雅黑" w:hAnsi="Arial" w:cs="Arial"/>
          <w:b/>
          <w:bCs/>
          <w:color w:val="2D8FCF"/>
          <w:spacing w:val="6"/>
          <w:sz w:val="40"/>
          <w:szCs w:val="40"/>
          <w:lang w:val="en-US"/>
        </w:rPr>
        <w:pict w14:anchorId="7B82CA8C">
          <v:rect id="_x0000_s1034" style="position:absolute;margin-left:-.6pt;margin-top:1.25pt;width:188.7pt;height:22.7pt;z-index:251665408;mso-width-relative:page;mso-height-relative:page" fillcolor="#f6c976" stroked="f">
            <v:fill color2="fill lighten(51)" angle="-90" focusposition="1" focussize="" method="linear sigma" focus="100%" type="gradient"/>
            <v:textbox>
              <w:txbxContent>
                <w:p w14:paraId="149B6828" w14:textId="77777777" w:rsidR="000201F4"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Harvard University</w:t>
                  </w:r>
                </w:p>
                <w:p w14:paraId="28F790C9" w14:textId="77777777" w:rsidR="000201F4" w:rsidRDefault="000201F4"/>
              </w:txbxContent>
            </v:textbox>
          </v:rect>
        </w:pict>
      </w:r>
    </w:p>
    <w:p w14:paraId="772E76ED" w14:textId="77777777" w:rsidR="000201F4" w:rsidRDefault="000201F4">
      <w:pPr>
        <w:spacing w:line="360" w:lineRule="auto"/>
        <w:ind w:firstLineChars="200" w:firstLine="440"/>
        <w:rPr>
          <w:rFonts w:ascii="Arial Narrow" w:hAnsi="Calibri" w:cs="Calibri"/>
          <w:kern w:val="0"/>
        </w:rPr>
      </w:pPr>
    </w:p>
    <w:p w14:paraId="4C956BE4" w14:textId="77777777" w:rsidR="000201F4" w:rsidRDefault="00000000">
      <w:pPr>
        <w:spacing w:line="360" w:lineRule="auto"/>
        <w:ind w:firstLineChars="200" w:firstLine="440"/>
        <w:rPr>
          <w:rFonts w:ascii="Arial Narrow" w:hAnsi="Calibri" w:cs="Calibri"/>
          <w:kern w:val="0"/>
        </w:rPr>
      </w:pPr>
      <w:r>
        <w:rPr>
          <w:rFonts w:ascii="Arial Narrow" w:hAnsi="Calibri" w:cs="Calibri"/>
          <w:kern w:val="0"/>
        </w:rPr>
        <w:t>哈佛大学（</w:t>
      </w:r>
      <w:r>
        <w:rPr>
          <w:rFonts w:ascii="Arial Narrow" w:hAnsi="Calibri" w:cs="Calibri"/>
          <w:kern w:val="0"/>
        </w:rPr>
        <w:t>Harvard University</w:t>
      </w:r>
      <w:r>
        <w:rPr>
          <w:rFonts w:ascii="Arial Narrow" w:hAnsi="Calibri" w:cs="Calibri"/>
          <w:kern w:val="0"/>
        </w:rPr>
        <w:t>）坐落于美国马萨诸塞州波士顿都市区剑桥市，是一所享誉世界的私立研究型大学，是著名的常春藤盟校成员。哈佛大学是美国本土历史最悠久的高等学府，建立于</w:t>
      </w:r>
      <w:r>
        <w:rPr>
          <w:rFonts w:ascii="Arial Narrow" w:hAnsi="Calibri" w:cs="Calibri"/>
          <w:kern w:val="0"/>
        </w:rPr>
        <w:t>1636</w:t>
      </w:r>
      <w:r>
        <w:rPr>
          <w:rFonts w:ascii="Arial Narrow" w:hAnsi="Calibri" w:cs="Calibri"/>
          <w:kern w:val="0"/>
        </w:rPr>
        <w:t>年，哈佛大学由十所学院以及一个高等研究所构成，坐拥世界上规模最大的大学图书馆系统，被公认为是当今世界最顶尖的高等教育及研究机构之一。</w:t>
      </w:r>
    </w:p>
    <w:p w14:paraId="1B58E52B" w14:textId="77777777" w:rsidR="000201F4" w:rsidRDefault="000201F4">
      <w:pPr>
        <w:spacing w:line="360" w:lineRule="auto"/>
        <w:ind w:firstLineChars="200" w:firstLine="440"/>
        <w:rPr>
          <w:rFonts w:ascii="Arial Narrow" w:hAnsi="Calibri" w:cs="Calibri"/>
          <w:kern w:val="0"/>
        </w:rPr>
      </w:pPr>
    </w:p>
    <w:p w14:paraId="3C5C6635" w14:textId="77777777" w:rsidR="000201F4" w:rsidRDefault="00000000">
      <w:pPr>
        <w:pStyle w:val="a8"/>
        <w:widowControl/>
        <w:numPr>
          <w:ilvl w:val="0"/>
          <w:numId w:val="1"/>
        </w:numPr>
        <w:spacing w:line="360" w:lineRule="auto"/>
        <w:ind w:firstLineChars="0"/>
        <w:jc w:val="left"/>
        <w:rPr>
          <w:rFonts w:ascii="Arial Narrow" w:hAnsi="Calibri" w:cs="Calibri"/>
          <w:kern w:val="0"/>
          <w:sz w:val="22"/>
          <w:szCs w:val="22"/>
          <w:lang w:val="en-GB"/>
          <w14:ligatures w14:val="standardContextual"/>
        </w:rPr>
      </w:pPr>
      <w:r>
        <w:rPr>
          <w:rFonts w:ascii="Arial Narrow" w:hAnsi="Calibri" w:cs="Calibri" w:hint="eastAsia"/>
          <w:kern w:val="0"/>
          <w:sz w:val="22"/>
          <w:szCs w:val="22"/>
          <w:lang w:val="en-GB"/>
          <w14:ligatures w14:val="standardContextual"/>
        </w:rPr>
        <w:t>202</w:t>
      </w:r>
      <w:r>
        <w:rPr>
          <w:rFonts w:ascii="Arial Narrow" w:hAnsi="Calibri" w:cs="Calibri" w:hint="eastAsia"/>
          <w:kern w:val="0"/>
          <w:sz w:val="22"/>
          <w:szCs w:val="22"/>
          <w14:ligatures w14:val="standardContextual"/>
        </w:rPr>
        <w:t>5</w:t>
      </w:r>
      <w:r>
        <w:rPr>
          <w:rFonts w:ascii="Arial Narrow" w:hAnsi="Calibri" w:cs="Calibri" w:hint="eastAsia"/>
          <w:kern w:val="0"/>
          <w:sz w:val="22"/>
          <w:szCs w:val="22"/>
          <w:lang w:val="en-GB"/>
          <w14:ligatures w14:val="standardContextual"/>
        </w:rPr>
        <w:t>年</w:t>
      </w:r>
      <w:r>
        <w:rPr>
          <w:rFonts w:ascii="Arial Narrow" w:hAnsi="Calibri" w:cs="Calibri"/>
          <w:kern w:val="0"/>
          <w:sz w:val="22"/>
          <w:szCs w:val="22"/>
          <w:lang w:val="en-GB"/>
          <w14:ligatures w14:val="standardContextual"/>
        </w:rPr>
        <w:t>QS</w:t>
      </w:r>
      <w:r>
        <w:rPr>
          <w:rFonts w:ascii="Arial Narrow" w:hAnsi="Calibri" w:cs="Calibri"/>
          <w:kern w:val="0"/>
          <w:sz w:val="22"/>
          <w:szCs w:val="22"/>
          <w:lang w:val="en-GB"/>
          <w14:ligatures w14:val="standardContextual"/>
        </w:rPr>
        <w:t>世界大学排名世界第</w:t>
      </w:r>
      <w:r>
        <w:rPr>
          <w:rFonts w:ascii="Arial Narrow" w:hAnsi="Calibri" w:cs="Calibri" w:hint="eastAsia"/>
          <w:kern w:val="0"/>
          <w:sz w:val="22"/>
          <w:szCs w:val="22"/>
          <w14:ligatures w14:val="standardContextual"/>
        </w:rPr>
        <w:t>4</w:t>
      </w:r>
    </w:p>
    <w:p w14:paraId="3FC9D2F3" w14:textId="77777777" w:rsidR="000201F4" w:rsidRDefault="00000000">
      <w:pPr>
        <w:pStyle w:val="a8"/>
        <w:widowControl/>
        <w:numPr>
          <w:ilvl w:val="0"/>
          <w:numId w:val="1"/>
        </w:numPr>
        <w:spacing w:line="360" w:lineRule="auto"/>
        <w:ind w:firstLineChars="0"/>
        <w:jc w:val="left"/>
        <w:rPr>
          <w:rFonts w:ascii="Arial Narrow" w:hAnsi="Calibri" w:cs="Calibri"/>
          <w:kern w:val="0"/>
          <w:sz w:val="22"/>
          <w:szCs w:val="22"/>
          <w:lang w:val="en-GB"/>
          <w14:ligatures w14:val="standardContextual"/>
        </w:rPr>
      </w:pPr>
      <w:r>
        <w:rPr>
          <w:rFonts w:ascii="Arial Narrow" w:hAnsi="Calibri" w:cs="Calibri" w:hint="eastAsia"/>
          <w:kern w:val="0"/>
          <w:sz w:val="22"/>
          <w:szCs w:val="22"/>
          <w:lang w:val="en-GB"/>
          <w14:ligatures w14:val="standardContextual"/>
        </w:rPr>
        <w:t>202</w:t>
      </w:r>
      <w:r>
        <w:rPr>
          <w:rFonts w:ascii="Arial Narrow" w:hAnsi="Calibri" w:cs="Calibri" w:hint="eastAsia"/>
          <w:kern w:val="0"/>
          <w:sz w:val="22"/>
          <w:szCs w:val="22"/>
          <w14:ligatures w14:val="standardContextual"/>
        </w:rPr>
        <w:t>4</w:t>
      </w:r>
      <w:r>
        <w:rPr>
          <w:rFonts w:ascii="Arial Narrow" w:hAnsi="Calibri" w:cs="Calibri" w:hint="eastAsia"/>
          <w:kern w:val="0"/>
          <w:sz w:val="22"/>
          <w:szCs w:val="22"/>
          <w:lang w:val="en-GB"/>
          <w14:ligatures w14:val="standardContextual"/>
        </w:rPr>
        <w:t>年</w:t>
      </w:r>
      <w:r>
        <w:rPr>
          <w:rFonts w:ascii="Arial Narrow" w:hAnsi="Calibri" w:cs="Calibri" w:hint="eastAsia"/>
          <w:kern w:val="0"/>
          <w:sz w:val="22"/>
          <w:szCs w:val="22"/>
          <w:lang w:val="en-GB"/>
          <w14:ligatures w14:val="standardContextual"/>
        </w:rPr>
        <w:t>U.S. News</w:t>
      </w:r>
      <w:r>
        <w:rPr>
          <w:rFonts w:ascii="Arial Narrow" w:hAnsi="Calibri" w:cs="Calibri" w:hint="eastAsia"/>
          <w:kern w:val="0"/>
          <w:sz w:val="22"/>
          <w:szCs w:val="22"/>
          <w:lang w:val="en-GB"/>
          <w14:ligatures w14:val="standardContextual"/>
        </w:rPr>
        <w:t>美国最佳大学排名中，哈佛大学位列第</w:t>
      </w:r>
      <w:r>
        <w:rPr>
          <w:rFonts w:ascii="Arial Narrow" w:hAnsi="Calibri" w:cs="Calibri" w:hint="eastAsia"/>
          <w:kern w:val="0"/>
          <w:sz w:val="22"/>
          <w:szCs w:val="22"/>
          <w:lang w:val="en-GB"/>
          <w14:ligatures w14:val="standardContextual"/>
        </w:rPr>
        <w:t>3</w:t>
      </w:r>
    </w:p>
    <w:p w14:paraId="3CAE89FF" w14:textId="77777777" w:rsidR="000201F4" w:rsidRDefault="00000000">
      <w:pPr>
        <w:pStyle w:val="a8"/>
        <w:widowControl/>
        <w:numPr>
          <w:ilvl w:val="0"/>
          <w:numId w:val="1"/>
        </w:numPr>
        <w:spacing w:line="360" w:lineRule="auto"/>
        <w:ind w:firstLineChars="0"/>
        <w:jc w:val="left"/>
        <w:rPr>
          <w:rFonts w:ascii="Arial Narrow" w:hAnsi="Calibri" w:cs="Calibri"/>
          <w:kern w:val="0"/>
          <w:sz w:val="22"/>
          <w:szCs w:val="22"/>
          <w:lang w:val="en-GB"/>
          <w14:ligatures w14:val="standardContextual"/>
        </w:rPr>
      </w:pPr>
      <w:r>
        <w:rPr>
          <w:rFonts w:ascii="Arial Narrow" w:hAnsi="Calibri" w:cs="Calibri" w:hint="eastAsia"/>
          <w:kern w:val="0"/>
          <w:sz w:val="22"/>
          <w:szCs w:val="22"/>
          <w:lang w:val="en-GB"/>
          <w14:ligatures w14:val="standardContextual"/>
        </w:rPr>
        <w:t>校友包括</w:t>
      </w:r>
      <w:r>
        <w:rPr>
          <w:rFonts w:ascii="Arial Narrow" w:hAnsi="Calibri" w:cs="Calibri" w:hint="eastAsia"/>
          <w:kern w:val="0"/>
          <w:sz w:val="22"/>
          <w:szCs w:val="22"/>
          <w:lang w:val="en-GB"/>
          <w14:ligatures w14:val="standardContextual"/>
        </w:rPr>
        <w:t>8</w:t>
      </w:r>
      <w:r>
        <w:rPr>
          <w:rFonts w:ascii="Arial Narrow" w:hAnsi="Calibri" w:cs="Calibri" w:hint="eastAsia"/>
          <w:kern w:val="0"/>
          <w:sz w:val="22"/>
          <w:szCs w:val="22"/>
          <w:lang w:val="en-GB"/>
          <w14:ligatures w14:val="standardContextual"/>
        </w:rPr>
        <w:t>位美国总统和数百位诺贝尔、普利策奖获得者</w:t>
      </w:r>
    </w:p>
    <w:p w14:paraId="0EF0CDB0" w14:textId="77777777" w:rsidR="000201F4" w:rsidRDefault="00000000">
      <w:pPr>
        <w:pStyle w:val="a8"/>
        <w:widowControl/>
        <w:numPr>
          <w:ilvl w:val="0"/>
          <w:numId w:val="1"/>
        </w:numPr>
        <w:spacing w:line="360" w:lineRule="auto"/>
        <w:ind w:firstLineChars="0"/>
        <w:jc w:val="left"/>
        <w:rPr>
          <w:rFonts w:ascii="Arial Narrow" w:hAnsi="Calibri" w:cs="Calibri"/>
          <w:kern w:val="0"/>
          <w:sz w:val="22"/>
          <w:szCs w:val="22"/>
          <w:lang w:val="en-GB"/>
          <w14:ligatures w14:val="standardContextual"/>
        </w:rPr>
      </w:pPr>
      <w:r>
        <w:rPr>
          <w:rFonts w:ascii="Arial Narrow" w:hAnsi="Calibri" w:cs="Calibri" w:hint="eastAsia"/>
          <w:kern w:val="0"/>
          <w:sz w:val="22"/>
          <w:szCs w:val="22"/>
          <w:lang w:val="en-GB"/>
          <w14:ligatures w14:val="standardContextual"/>
        </w:rPr>
        <w:t>在生命科学、自然科学、法学、医学、商学、社会学等多个学科领域拥有世界级的学术影响力</w:t>
      </w:r>
    </w:p>
    <w:p w14:paraId="470F8871" w14:textId="77777777" w:rsidR="000201F4" w:rsidRDefault="000201F4">
      <w:pPr>
        <w:jc w:val="left"/>
        <w:rPr>
          <w:rFonts w:ascii="Arial" w:eastAsia="微软雅黑" w:hAnsi="Arial" w:cs="Arial"/>
          <w:b/>
          <w:bCs/>
          <w:color w:val="2D8FCF"/>
          <w:spacing w:val="6"/>
          <w:sz w:val="40"/>
          <w:szCs w:val="40"/>
        </w:rPr>
      </w:pPr>
    </w:p>
    <w:p w14:paraId="39F23709" w14:textId="77777777" w:rsidR="000201F4"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项目概况</w:t>
      </w:r>
    </w:p>
    <w:p w14:paraId="1C3621E6" w14:textId="77777777" w:rsidR="000201F4" w:rsidRDefault="00000000">
      <w:pPr>
        <w:jc w:val="left"/>
        <w:rPr>
          <w:rFonts w:ascii="Arial" w:eastAsia="微软雅黑" w:hAnsi="Arial" w:cs="Arial"/>
          <w:b/>
          <w:bCs/>
          <w:color w:val="2D8FCF"/>
          <w:spacing w:val="6"/>
          <w:sz w:val="40"/>
          <w:szCs w:val="40"/>
        </w:rPr>
      </w:pPr>
      <w:r>
        <w:pict w14:anchorId="63A15125">
          <v:rect id="_x0000_s1033" style="position:absolute;margin-left:-.6pt;margin-top:1.25pt;width:188.7pt;height:22.7pt;z-index:251666432;mso-width-relative:page;mso-height-relative:page" fillcolor="#f6c976" stroked="f">
            <v:fill color2="fill lighten(51)" angle="-90" focusposition="1" focussize="" method="linear sigma" focus="100%" type="gradient"/>
            <v:textbox>
              <w:txbxContent>
                <w:p w14:paraId="3A529135" w14:textId="77777777" w:rsidR="000201F4"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Pro</w:t>
                  </w:r>
                  <w:r>
                    <w:rPr>
                      <w:rFonts w:ascii="Times New Roman" w:eastAsia="MiSans Medium" w:hAnsi="Times New Roman" w:cs="Times New Roman" w:hint="eastAsia"/>
                      <w:snapToGrid w:val="0"/>
                      <w:color w:val="774B0C"/>
                      <w:spacing w:val="20"/>
                      <w:kern w:val="0"/>
                      <w:sz w:val="24"/>
                      <w:lang w:val="en-US"/>
                    </w:rPr>
                    <w:t>gram</w:t>
                  </w:r>
                  <w:r>
                    <w:rPr>
                      <w:rFonts w:ascii="Times New Roman" w:eastAsia="MiSans Medium" w:hAnsi="Times New Roman" w:cs="Times New Roman"/>
                      <w:snapToGrid w:val="0"/>
                      <w:color w:val="774B0C"/>
                      <w:spacing w:val="20"/>
                      <w:kern w:val="0"/>
                      <w:sz w:val="24"/>
                    </w:rPr>
                    <w:t xml:space="preserve"> Overview</w:t>
                  </w:r>
                </w:p>
                <w:p w14:paraId="0C996B49" w14:textId="77777777" w:rsidR="000201F4" w:rsidRDefault="000201F4"/>
              </w:txbxContent>
            </v:textbox>
          </v:rect>
        </w:pict>
      </w:r>
    </w:p>
    <w:p w14:paraId="63BF2EEC" w14:textId="77777777" w:rsidR="000201F4" w:rsidRDefault="000201F4">
      <w:pPr>
        <w:spacing w:line="360" w:lineRule="auto"/>
        <w:rPr>
          <w:rFonts w:ascii="Arial Narrow" w:hAnsi="Calibri" w:cs="Calibri"/>
          <w:kern w:val="0"/>
        </w:rPr>
      </w:pPr>
    </w:p>
    <w:p w14:paraId="387800AE" w14:textId="77777777" w:rsidR="000201F4" w:rsidRDefault="00000000">
      <w:pPr>
        <w:spacing w:line="360" w:lineRule="auto"/>
        <w:ind w:firstLineChars="200" w:firstLine="440"/>
        <w:rPr>
          <w:rFonts w:ascii="Arial Narrow" w:hAnsi="Calibri" w:cs="Calibri"/>
          <w:kern w:val="0"/>
        </w:rPr>
      </w:pPr>
      <w:r>
        <w:rPr>
          <w:rFonts w:ascii="Arial Narrow" w:hAnsi="Calibri" w:cs="Calibri" w:hint="eastAsia"/>
          <w:kern w:val="0"/>
        </w:rPr>
        <w:t>哈佛大学“创新管理与决策思维”项目，将帮助领导者培养他们在快速变化的环境中专注和适应复杂条件的能力。我们还通过建立团队来帮助领导者在组织中培养这些能力，这些团队能够理解机遇，并在变化成为日常常态时克服自然阻力。我们的核心是深入了解我们的大脑是如何工作的，我们建立了早期成功的习惯和模式，但却为适应和创新设置了障碍。就像任何复杂的生命系统一样，一个组织的发展是由其认知、生理和心理维度决定的。项目从学生的全面发展为起点，通过相关专业的课程学习让学生了解哈佛学生学习的规律和方法，并将这种学习方法用于自身后期的学习。通过各类实践活动让学生逐渐找到学习自我驱动力并寻找以后努力的方向，鼓励学生追求更高的职业和学业发展。</w:t>
      </w:r>
    </w:p>
    <w:p w14:paraId="6EBEF118" w14:textId="77777777" w:rsidR="000201F4" w:rsidRDefault="00000000">
      <w:pPr>
        <w:spacing w:line="360" w:lineRule="auto"/>
        <w:ind w:firstLineChars="200" w:firstLine="440"/>
        <w:rPr>
          <w:rFonts w:ascii="Arial Narrow" w:hAnsi="Calibri" w:cs="Calibri"/>
          <w:kern w:val="0"/>
        </w:rPr>
      </w:pPr>
      <w:r>
        <w:rPr>
          <w:rFonts w:ascii="Arial Narrow" w:hAnsi="Calibri" w:cs="Calibri" w:hint="eastAsia"/>
          <w:kern w:val="0"/>
        </w:rPr>
        <w:t>哈佛项目不仅是专业课程的学习，更是一次</w:t>
      </w:r>
      <w:r>
        <w:rPr>
          <w:rFonts w:ascii="Arial Narrow" w:hAnsi="Calibri" w:cs="Calibri" w:hint="eastAsia"/>
          <w:kern w:val="0"/>
          <w:lang w:val="en-US"/>
        </w:rPr>
        <w:t>难得的</w:t>
      </w:r>
      <w:r>
        <w:rPr>
          <w:rFonts w:ascii="Arial Narrow" w:hAnsi="Calibri" w:cs="Calibri" w:hint="eastAsia"/>
          <w:kern w:val="0"/>
        </w:rPr>
        <w:t>人生经历。帮助同学们增强全球公民的意识，提升自我科学化思维和学术研究能力。</w:t>
      </w:r>
      <w:r>
        <w:rPr>
          <w:rFonts w:ascii="Arial Narrow" w:hAnsi="Calibri" w:cs="Calibri"/>
          <w:kern w:val="0"/>
        </w:rPr>
        <w:t>项目结束后</w:t>
      </w:r>
      <w:r>
        <w:rPr>
          <w:rFonts w:ascii="Arial Narrow" w:hAnsi="Calibri" w:cs="Calibri" w:hint="eastAsia"/>
          <w:kern w:val="0"/>
        </w:rPr>
        <w:t>，</w:t>
      </w:r>
      <w:r>
        <w:rPr>
          <w:rFonts w:ascii="Arial Narrow" w:hAnsi="Calibri" w:cs="Calibri"/>
          <w:kern w:val="0"/>
        </w:rPr>
        <w:t>学生将获得哈佛大学颁发的项目结业证书和成绩评定单</w:t>
      </w:r>
      <w:r>
        <w:rPr>
          <w:rFonts w:ascii="Arial Narrow" w:hAnsi="Calibri" w:cs="Calibri" w:hint="eastAsia"/>
          <w:kern w:val="0"/>
        </w:rPr>
        <w:t>。</w:t>
      </w:r>
    </w:p>
    <w:p w14:paraId="2E34166A" w14:textId="77777777" w:rsidR="000201F4" w:rsidRDefault="000201F4">
      <w:pPr>
        <w:jc w:val="left"/>
        <w:rPr>
          <w:rFonts w:ascii="Arial" w:eastAsia="微软雅黑" w:hAnsi="Arial" w:cs="Arial"/>
          <w:b/>
          <w:bCs/>
          <w:color w:val="2D8FCF"/>
          <w:spacing w:val="6"/>
          <w:sz w:val="40"/>
          <w:szCs w:val="40"/>
        </w:rPr>
      </w:pPr>
    </w:p>
    <w:p w14:paraId="1F4C9B2E" w14:textId="77777777" w:rsidR="000201F4"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城市简介：</w:t>
      </w:r>
      <w:r>
        <w:rPr>
          <w:rFonts w:ascii="Arial" w:eastAsia="微软雅黑" w:hAnsi="Arial" w:cs="Arial" w:hint="eastAsia"/>
          <w:b/>
          <w:bCs/>
          <w:color w:val="2D8FCF"/>
          <w:spacing w:val="6"/>
          <w:sz w:val="40"/>
          <w:szCs w:val="40"/>
          <w:lang w:val="en-US"/>
        </w:rPr>
        <w:t>波士顿</w:t>
      </w:r>
    </w:p>
    <w:p w14:paraId="58E9EFCD" w14:textId="77777777" w:rsidR="000201F4" w:rsidRDefault="00000000">
      <w:pPr>
        <w:spacing w:line="360" w:lineRule="auto"/>
        <w:ind w:firstLineChars="200" w:firstLine="440"/>
        <w:rPr>
          <w:rFonts w:ascii="Arial Narrow" w:hAnsi="Arial Narrow"/>
          <w:szCs w:val="21"/>
        </w:rPr>
      </w:pPr>
      <w:r>
        <w:pict w14:anchorId="3EB2F50C">
          <v:rect id="_x0000_s1032" style="position:absolute;left:0;text-align:left;margin-left:-.6pt;margin-top:1.25pt;width:188.7pt;height:22.7pt;z-index:251667456;mso-width-relative:page;mso-height-relative:page" fillcolor="#f6c976" stroked="f">
            <v:fill color2="fill lighten(51)" angle="-90" focusposition="1" focussize="" method="linear sigma" focus="100%" type="gradient"/>
            <v:textbox>
              <w:txbxContent>
                <w:p w14:paraId="70DCD469" w14:textId="77777777" w:rsidR="000201F4" w:rsidRDefault="00000000">
                  <w:pPr>
                    <w:jc w:val="left"/>
                    <w:rPr>
                      <w:rFonts w:ascii="Times New Roman" w:eastAsia="MiSans Medium" w:hAnsi="Times New Roman" w:cs="Times New Roman"/>
                      <w:snapToGrid w:val="0"/>
                      <w:color w:val="774B0C"/>
                      <w:spacing w:val="20"/>
                      <w:kern w:val="0"/>
                      <w:sz w:val="24"/>
                      <w:lang w:val="en-US"/>
                    </w:rPr>
                  </w:pPr>
                  <w:r>
                    <w:rPr>
                      <w:rFonts w:ascii="Times New Roman" w:eastAsia="MiSans Medium" w:hAnsi="Times New Roman" w:cs="Times New Roman"/>
                      <w:snapToGrid w:val="0"/>
                      <w:color w:val="774B0C"/>
                      <w:spacing w:val="20"/>
                      <w:kern w:val="0"/>
                      <w:sz w:val="24"/>
                    </w:rPr>
                    <w:t xml:space="preserve">City </w:t>
                  </w:r>
                  <w:r>
                    <w:rPr>
                      <w:rFonts w:ascii="Times New Roman" w:eastAsia="MiSans Medium" w:hAnsi="Times New Roman" w:cs="Times New Roman" w:hint="eastAsia"/>
                      <w:snapToGrid w:val="0"/>
                      <w:color w:val="774B0C"/>
                      <w:spacing w:val="20"/>
                      <w:kern w:val="0"/>
                      <w:sz w:val="24"/>
                      <w:lang w:val="en-US"/>
                    </w:rPr>
                    <w:t>Profile</w:t>
                  </w:r>
                </w:p>
                <w:p w14:paraId="62CDC18B" w14:textId="77777777" w:rsidR="000201F4" w:rsidRDefault="000201F4"/>
              </w:txbxContent>
            </v:textbox>
          </v:rect>
        </w:pict>
      </w:r>
    </w:p>
    <w:p w14:paraId="21A17F3D" w14:textId="77777777" w:rsidR="000201F4" w:rsidRDefault="000201F4">
      <w:pPr>
        <w:spacing w:line="160" w:lineRule="exact"/>
        <w:ind w:firstLineChars="200" w:firstLine="440"/>
        <w:rPr>
          <w:rFonts w:ascii="Arial Narrow" w:hAnsi="Calibri" w:cs="Calibri"/>
          <w:kern w:val="0"/>
          <w:szCs w:val="21"/>
        </w:rPr>
      </w:pPr>
    </w:p>
    <w:p w14:paraId="4B9B12FD" w14:textId="77777777" w:rsidR="000201F4" w:rsidRDefault="000201F4">
      <w:pPr>
        <w:spacing w:line="360" w:lineRule="auto"/>
        <w:ind w:firstLineChars="200" w:firstLine="440"/>
        <w:rPr>
          <w:rFonts w:ascii="Arial Narrow" w:hAnsi="Calibri" w:cs="Calibri"/>
          <w:kern w:val="0"/>
          <w:szCs w:val="21"/>
        </w:rPr>
      </w:pPr>
    </w:p>
    <w:p w14:paraId="173446DC" w14:textId="77777777" w:rsidR="000201F4" w:rsidRDefault="00000000">
      <w:pPr>
        <w:spacing w:line="360" w:lineRule="auto"/>
        <w:ind w:firstLineChars="200" w:firstLine="440"/>
        <w:rPr>
          <w:rFonts w:ascii="Arial Narrow" w:hAnsi="Calibri" w:cs="Calibri"/>
          <w:kern w:val="0"/>
          <w:szCs w:val="21"/>
        </w:rPr>
      </w:pPr>
      <w:bookmarkStart w:id="0" w:name="_Hlk176436309"/>
      <w:r>
        <w:rPr>
          <w:rFonts w:ascii="Arial Narrow" w:hAnsi="Calibri" w:cs="Calibri" w:hint="eastAsia"/>
          <w:kern w:val="0"/>
          <w:szCs w:val="21"/>
        </w:rPr>
        <w:lastRenderedPageBreak/>
        <w:t>项目所在地为美国马萨诸塞州波士顿，波士顿是全美居民受教育程度最高的城市。举世闻名的哈佛大学和麻省理工学院都位于波士顿都市区。波士顿被誉为“美国雅典”，是因为在波士顿大都会区拥有超过</w:t>
      </w:r>
      <w:r>
        <w:rPr>
          <w:rFonts w:ascii="Arial Narrow" w:hAnsi="Calibri" w:cs="Calibri" w:hint="eastAsia"/>
          <w:kern w:val="0"/>
          <w:szCs w:val="21"/>
        </w:rPr>
        <w:t>100</w:t>
      </w:r>
      <w:r>
        <w:rPr>
          <w:rFonts w:ascii="Arial Narrow" w:hAnsi="Calibri" w:cs="Calibri" w:hint="eastAsia"/>
          <w:kern w:val="0"/>
          <w:szCs w:val="21"/>
        </w:rPr>
        <w:t>所大学，超过</w:t>
      </w:r>
      <w:r>
        <w:rPr>
          <w:rFonts w:ascii="Arial Narrow" w:hAnsi="Calibri" w:cs="Calibri" w:hint="eastAsia"/>
          <w:kern w:val="0"/>
          <w:szCs w:val="21"/>
        </w:rPr>
        <w:t>25</w:t>
      </w:r>
      <w:r>
        <w:rPr>
          <w:rFonts w:ascii="Arial Narrow" w:hAnsi="Calibri" w:cs="Calibri" w:hint="eastAsia"/>
          <w:kern w:val="0"/>
          <w:szCs w:val="21"/>
        </w:rPr>
        <w:t>万名大学生在此接受教育。波士顿马拉松是该市著名的一项体育赛事之一，赛程长</w:t>
      </w:r>
      <w:r>
        <w:rPr>
          <w:rFonts w:ascii="Arial Narrow" w:hAnsi="Calibri" w:cs="Calibri" w:hint="eastAsia"/>
          <w:kern w:val="0"/>
          <w:szCs w:val="21"/>
        </w:rPr>
        <w:t>42</w:t>
      </w:r>
      <w:r>
        <w:rPr>
          <w:rFonts w:ascii="Arial Narrow" w:hAnsi="Calibri" w:cs="Calibri" w:hint="eastAsia"/>
          <w:kern w:val="0"/>
          <w:szCs w:val="21"/>
        </w:rPr>
        <w:t>千米，从霍普金顿到后湾的科普来广场。这是世界上最古老的马拉松比赛，在每年</w:t>
      </w:r>
      <w:r>
        <w:rPr>
          <w:rFonts w:ascii="Arial Narrow" w:hAnsi="Calibri" w:cs="Calibri" w:hint="eastAsia"/>
          <w:kern w:val="0"/>
          <w:szCs w:val="21"/>
        </w:rPr>
        <w:t>4</w:t>
      </w:r>
      <w:r>
        <w:rPr>
          <w:rFonts w:ascii="Arial Narrow" w:hAnsi="Calibri" w:cs="Calibri" w:hint="eastAsia"/>
          <w:kern w:val="0"/>
          <w:szCs w:val="21"/>
        </w:rPr>
        <w:t>月</w:t>
      </w:r>
      <w:r>
        <w:rPr>
          <w:rFonts w:ascii="Arial Narrow" w:hAnsi="Calibri" w:cs="Calibri" w:hint="eastAsia"/>
          <w:kern w:val="0"/>
          <w:szCs w:val="21"/>
        </w:rPr>
        <w:t>16</w:t>
      </w:r>
      <w:r>
        <w:rPr>
          <w:rFonts w:ascii="Arial Narrow" w:hAnsi="Calibri" w:cs="Calibri" w:hint="eastAsia"/>
          <w:kern w:val="0"/>
          <w:szCs w:val="21"/>
        </w:rPr>
        <w:t>日的爱国者日举行，参加比赛者人数甚多。波士顿也是</w:t>
      </w:r>
      <w:r>
        <w:rPr>
          <w:rFonts w:ascii="Arial Narrow" w:hAnsi="Calibri" w:cs="Calibri" w:hint="eastAsia"/>
          <w:kern w:val="0"/>
          <w:szCs w:val="21"/>
        </w:rPr>
        <w:t>2026</w:t>
      </w:r>
      <w:r>
        <w:rPr>
          <w:rFonts w:ascii="Arial Narrow" w:hAnsi="Calibri" w:cs="Calibri" w:hint="eastAsia"/>
          <w:kern w:val="0"/>
          <w:szCs w:val="21"/>
        </w:rPr>
        <w:t>年世界杯足球赛的</w:t>
      </w:r>
      <w:r>
        <w:rPr>
          <w:rFonts w:ascii="Arial Narrow" w:hAnsi="Calibri" w:cs="Calibri" w:hint="eastAsia"/>
          <w:kern w:val="0"/>
          <w:szCs w:val="21"/>
        </w:rPr>
        <w:t>16</w:t>
      </w:r>
      <w:r>
        <w:rPr>
          <w:rFonts w:ascii="Arial Narrow" w:hAnsi="Calibri" w:cs="Calibri" w:hint="eastAsia"/>
          <w:kern w:val="0"/>
          <w:szCs w:val="21"/>
        </w:rPr>
        <w:t>个举办城市之一</w:t>
      </w:r>
      <w:r>
        <w:rPr>
          <w:rFonts w:ascii="Arial Narrow" w:hAnsi="Calibri" w:cs="Calibri" w:hint="eastAsia"/>
          <w:kern w:val="0"/>
          <w:szCs w:val="21"/>
        </w:rPr>
        <w:t> </w:t>
      </w:r>
      <w:r>
        <w:rPr>
          <w:rFonts w:ascii="Arial Narrow" w:hAnsi="Calibri" w:cs="Calibri" w:hint="eastAsia"/>
          <w:kern w:val="0"/>
          <w:szCs w:val="21"/>
        </w:rPr>
        <w:t>。波士顿的经济基础是科研、金融与技术，特别是生物工程技术使它成为医疗保健圣地。波士顿是全美居民健康评分最高的城市，也被认为是一个全球性城市。</w:t>
      </w:r>
    </w:p>
    <w:bookmarkEnd w:id="0"/>
    <w:p w14:paraId="4B8F1C52" w14:textId="77777777" w:rsidR="000201F4" w:rsidRDefault="000201F4">
      <w:pPr>
        <w:jc w:val="left"/>
        <w:rPr>
          <w:rFonts w:ascii="Arial" w:eastAsia="微软雅黑" w:hAnsi="Arial" w:cs="Arial"/>
          <w:b/>
          <w:bCs/>
          <w:color w:val="2D8FCF"/>
          <w:spacing w:val="6"/>
          <w:sz w:val="40"/>
          <w:szCs w:val="40"/>
        </w:rPr>
      </w:pPr>
    </w:p>
    <w:p w14:paraId="4C3E4AAF" w14:textId="77777777" w:rsidR="000201F4"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项目特色</w:t>
      </w:r>
    </w:p>
    <w:p w14:paraId="0CC3EDB3" w14:textId="77777777" w:rsidR="000201F4" w:rsidRDefault="00000000">
      <w:pPr>
        <w:spacing w:line="360" w:lineRule="auto"/>
        <w:rPr>
          <w:rFonts w:ascii="Arial Narrow" w:hAnsi="Arial Narrow"/>
        </w:rPr>
      </w:pPr>
      <w:bookmarkStart w:id="1" w:name="_Hlk176436478"/>
      <w:r>
        <w:pict w14:anchorId="726FA9D1">
          <v:rect id="_x0000_s1031" style="position:absolute;left:0;text-align:left;margin-left:-.6pt;margin-top:1.25pt;width:188.7pt;height:22.7pt;z-index:251668480;mso-width-relative:page;mso-height-relative:page" fillcolor="#f6c976" stroked="f">
            <v:fill color2="fill lighten(51)" angle="-90" focusposition="1" focussize="" method="linear sigma" focus="100%" type="gradient"/>
            <v:textbox>
              <w:txbxContent>
                <w:p w14:paraId="7432C5DF" w14:textId="77777777" w:rsidR="000201F4"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hint="eastAsia"/>
                      <w:snapToGrid w:val="0"/>
                      <w:color w:val="774B0C"/>
                      <w:spacing w:val="20"/>
                      <w:kern w:val="0"/>
                      <w:sz w:val="24"/>
                    </w:rPr>
                    <w:t>Program Highlights</w:t>
                  </w:r>
                </w:p>
                <w:p w14:paraId="5ADDF279" w14:textId="77777777" w:rsidR="000201F4" w:rsidRDefault="000201F4"/>
              </w:txbxContent>
            </v:textbox>
          </v:rect>
        </w:pict>
      </w:r>
    </w:p>
    <w:p w14:paraId="5382A280" w14:textId="77777777" w:rsidR="000201F4" w:rsidRDefault="000201F4">
      <w:pPr>
        <w:pStyle w:val="a8"/>
        <w:spacing w:line="360" w:lineRule="auto"/>
        <w:ind w:left="357" w:firstLineChars="0" w:firstLine="0"/>
        <w:rPr>
          <w:rFonts w:ascii="Arial Narrow" w:hAnsi="Arial Narrow"/>
          <w:sz w:val="22"/>
          <w:szCs w:val="22"/>
        </w:rPr>
      </w:pPr>
    </w:p>
    <w:p w14:paraId="55A0E45C" w14:textId="77777777" w:rsidR="000201F4" w:rsidRDefault="00000000">
      <w:pPr>
        <w:pStyle w:val="a8"/>
        <w:numPr>
          <w:ilvl w:val="0"/>
          <w:numId w:val="2"/>
        </w:numPr>
        <w:spacing w:line="360" w:lineRule="auto"/>
        <w:ind w:left="357" w:firstLineChars="0" w:hanging="357"/>
        <w:rPr>
          <w:rFonts w:ascii="Arial Narrow" w:hAnsi="Arial Narrow"/>
          <w:sz w:val="22"/>
          <w:szCs w:val="22"/>
        </w:rPr>
      </w:pPr>
      <w:bookmarkStart w:id="2" w:name="_Hlk176439084"/>
      <w:r>
        <w:rPr>
          <w:rFonts w:ascii="Arial Narrow" w:hAnsi="Arial Narrow"/>
          <w:b/>
          <w:bCs/>
          <w:sz w:val="22"/>
          <w:szCs w:val="22"/>
        </w:rPr>
        <w:t>【</w:t>
      </w:r>
      <w:r>
        <w:rPr>
          <w:rFonts w:ascii="Arial Narrow" w:hAnsi="Arial Narrow" w:hint="eastAsia"/>
          <w:b/>
          <w:bCs/>
          <w:sz w:val="22"/>
          <w:szCs w:val="22"/>
        </w:rPr>
        <w:t>培养学生文献综述能力</w:t>
      </w:r>
      <w:r>
        <w:rPr>
          <w:rFonts w:ascii="Arial Narrow" w:hAnsi="Arial Narrow"/>
          <w:b/>
          <w:bCs/>
          <w:sz w:val="22"/>
          <w:szCs w:val="22"/>
        </w:rPr>
        <w:t>】</w:t>
      </w:r>
    </w:p>
    <w:p w14:paraId="186591CA" w14:textId="77777777" w:rsidR="000201F4" w:rsidRDefault="00000000">
      <w:pPr>
        <w:pStyle w:val="a8"/>
        <w:spacing w:line="360" w:lineRule="auto"/>
        <w:ind w:left="357" w:firstLineChars="0" w:firstLine="0"/>
        <w:rPr>
          <w:rFonts w:ascii="Arial Narrow" w:hAnsi="Arial Narrow"/>
          <w:sz w:val="22"/>
          <w:szCs w:val="22"/>
        </w:rPr>
      </w:pPr>
      <w:r>
        <w:rPr>
          <w:rFonts w:ascii="Arial Narrow" w:hAnsi="Arial Narrow" w:hint="eastAsia"/>
          <w:sz w:val="22"/>
          <w:szCs w:val="22"/>
        </w:rPr>
        <w:t>项目开始前，课程助教会给学生发送相关专业课程文献资料，确保学生提前了解课程知识框架和内容。同时，学生需要在出发前以小组形式完成文献综述的学习与汇报。文献综述的查阅、学习和小组汇报是哈佛项目重点培养的学习能力与方法，这项能力在学生未来硕士和博士阶段的学习中尤为重要。</w:t>
      </w:r>
    </w:p>
    <w:p w14:paraId="0B96A93C" w14:textId="77777777" w:rsidR="000201F4" w:rsidRDefault="00000000">
      <w:pPr>
        <w:pStyle w:val="a8"/>
        <w:numPr>
          <w:ilvl w:val="0"/>
          <w:numId w:val="2"/>
        </w:numPr>
        <w:spacing w:line="360" w:lineRule="auto"/>
        <w:ind w:left="357" w:firstLineChars="0" w:hanging="357"/>
        <w:rPr>
          <w:rFonts w:ascii="Arial Narrow" w:hAnsi="Calibri" w:cs="Calibri"/>
          <w:kern w:val="0"/>
          <w:sz w:val="22"/>
          <w:szCs w:val="21"/>
        </w:rPr>
      </w:pPr>
      <w:r>
        <w:rPr>
          <w:rFonts w:ascii="Arial Narrow" w:hAnsi="Calibri" w:cs="Calibri" w:hint="eastAsia"/>
          <w:b/>
          <w:bCs/>
          <w:kern w:val="0"/>
          <w:sz w:val="22"/>
          <w:szCs w:val="21"/>
        </w:rPr>
        <w:t>【哈佛系列专业课程】</w:t>
      </w:r>
    </w:p>
    <w:p w14:paraId="2DE714C7" w14:textId="77777777" w:rsidR="000201F4" w:rsidRDefault="00000000">
      <w:pPr>
        <w:pStyle w:val="a8"/>
        <w:spacing w:line="360" w:lineRule="auto"/>
        <w:ind w:left="357" w:firstLineChars="0" w:firstLine="0"/>
        <w:rPr>
          <w:rFonts w:ascii="Arial Narrow" w:hAnsi="Calibri" w:cs="Calibri"/>
          <w:color w:val="000000" w:themeColor="text1"/>
          <w:kern w:val="0"/>
          <w:sz w:val="22"/>
          <w:szCs w:val="21"/>
          <w:lang w:val="en-GB"/>
        </w:rPr>
      </w:pPr>
      <w:r>
        <w:rPr>
          <w:rFonts w:ascii="Arial Narrow" w:hAnsi="Calibri" w:cs="Calibri"/>
          <w:color w:val="000000" w:themeColor="text1"/>
          <w:kern w:val="0"/>
          <w:sz w:val="22"/>
          <w:szCs w:val="21"/>
          <w:lang w:val="en-GB"/>
        </w:rPr>
        <w:t>项目课程内容与哈佛</w:t>
      </w:r>
      <w:r>
        <w:rPr>
          <w:rFonts w:ascii="Arial Narrow" w:hAnsi="Calibri" w:cs="Calibri" w:hint="eastAsia"/>
          <w:color w:val="000000" w:themeColor="text1"/>
          <w:kern w:val="0"/>
          <w:sz w:val="22"/>
          <w:szCs w:val="21"/>
          <w:lang w:val="en-GB"/>
        </w:rPr>
        <w:t>学生</w:t>
      </w:r>
      <w:r>
        <w:rPr>
          <w:rFonts w:ascii="Arial Narrow" w:hAnsi="Calibri" w:cs="Calibri"/>
          <w:color w:val="000000" w:themeColor="text1"/>
          <w:kern w:val="0"/>
          <w:sz w:val="22"/>
          <w:szCs w:val="21"/>
          <w:lang w:val="en-GB"/>
        </w:rPr>
        <w:t>的课程保持一致，授课教师均曾被哈佛</w:t>
      </w:r>
      <w:r>
        <w:rPr>
          <w:rFonts w:ascii="Arial Narrow" w:hAnsi="Calibri" w:cs="Calibri" w:hint="eastAsia"/>
          <w:color w:val="000000" w:themeColor="text1"/>
          <w:kern w:val="0"/>
          <w:sz w:val="22"/>
          <w:szCs w:val="21"/>
          <w:lang w:val="en-GB"/>
        </w:rPr>
        <w:t>学生</w:t>
      </w:r>
      <w:r>
        <w:rPr>
          <w:rFonts w:ascii="Arial Narrow" w:hAnsi="Calibri" w:cs="Calibri"/>
          <w:color w:val="000000" w:themeColor="text1"/>
          <w:kern w:val="0"/>
          <w:sz w:val="22"/>
          <w:szCs w:val="21"/>
          <w:lang w:val="en-GB"/>
        </w:rPr>
        <w:t>评选为</w:t>
      </w:r>
      <w:r>
        <w:rPr>
          <w:rFonts w:ascii="Arial Narrow" w:hAnsi="Calibri" w:cs="Calibri" w:hint="eastAsia"/>
          <w:color w:val="000000" w:themeColor="text1"/>
          <w:kern w:val="0"/>
          <w:sz w:val="22"/>
          <w:szCs w:val="21"/>
          <w:lang w:val="en-GB"/>
        </w:rPr>
        <w:t>“</w:t>
      </w:r>
      <w:r>
        <w:rPr>
          <w:rFonts w:ascii="Arial Narrow" w:hAnsi="Calibri" w:cs="Calibri"/>
          <w:color w:val="000000" w:themeColor="text1"/>
          <w:kern w:val="0"/>
          <w:sz w:val="22"/>
          <w:szCs w:val="21"/>
          <w:lang w:val="en-GB"/>
        </w:rPr>
        <w:t>最佳导师</w:t>
      </w:r>
      <w:r>
        <w:rPr>
          <w:rFonts w:ascii="Arial Narrow" w:hAnsi="Calibri" w:cs="Calibri" w:hint="eastAsia"/>
          <w:color w:val="000000" w:themeColor="text1"/>
          <w:kern w:val="0"/>
          <w:sz w:val="22"/>
          <w:szCs w:val="21"/>
          <w:lang w:val="en-GB"/>
        </w:rPr>
        <w:t>”</w:t>
      </w:r>
      <w:r>
        <w:rPr>
          <w:rFonts w:ascii="Arial Narrow" w:hAnsi="Calibri" w:cs="Calibri"/>
          <w:color w:val="000000" w:themeColor="text1"/>
          <w:kern w:val="0"/>
          <w:sz w:val="22"/>
          <w:szCs w:val="21"/>
          <w:lang w:val="en-GB"/>
        </w:rPr>
        <w:t>。授课教师会根据</w:t>
      </w:r>
      <w:r>
        <w:rPr>
          <w:rFonts w:ascii="Arial Narrow" w:hAnsi="Calibri" w:cs="Calibri" w:hint="eastAsia"/>
          <w:color w:val="000000" w:themeColor="text1"/>
          <w:kern w:val="0"/>
          <w:sz w:val="22"/>
          <w:szCs w:val="21"/>
          <w:lang w:val="en-GB"/>
        </w:rPr>
        <w:t>学生的</w:t>
      </w:r>
      <w:r>
        <w:rPr>
          <w:rFonts w:ascii="Arial Narrow" w:hAnsi="Calibri" w:cs="Calibri"/>
          <w:color w:val="000000" w:themeColor="text1"/>
          <w:kern w:val="0"/>
          <w:sz w:val="22"/>
          <w:szCs w:val="21"/>
          <w:lang w:val="en-GB"/>
        </w:rPr>
        <w:t>学科背景适当调整课程难度，以便</w:t>
      </w:r>
      <w:r>
        <w:rPr>
          <w:rFonts w:ascii="Arial Narrow" w:hAnsi="Calibri" w:cs="Calibri" w:hint="eastAsia"/>
          <w:color w:val="000000" w:themeColor="text1"/>
          <w:kern w:val="0"/>
          <w:sz w:val="22"/>
          <w:szCs w:val="21"/>
          <w:lang w:val="en-GB"/>
        </w:rPr>
        <w:t>学生</w:t>
      </w:r>
      <w:r>
        <w:rPr>
          <w:rFonts w:ascii="Arial Narrow" w:hAnsi="Calibri" w:cs="Calibri"/>
          <w:color w:val="000000" w:themeColor="text1"/>
          <w:kern w:val="0"/>
          <w:sz w:val="22"/>
          <w:szCs w:val="21"/>
          <w:lang w:val="en-GB"/>
        </w:rPr>
        <w:t>能够更好地理解课程内容。</w:t>
      </w:r>
    </w:p>
    <w:p w14:paraId="1514CFB1" w14:textId="77777777" w:rsidR="000201F4" w:rsidRDefault="00000000">
      <w:pPr>
        <w:pStyle w:val="a8"/>
        <w:numPr>
          <w:ilvl w:val="0"/>
          <w:numId w:val="2"/>
        </w:numPr>
        <w:spacing w:line="360" w:lineRule="auto"/>
        <w:ind w:left="357" w:firstLineChars="0" w:hanging="357"/>
        <w:rPr>
          <w:rFonts w:ascii="Arial Narrow" w:hAnsi="Calibri" w:cs="Calibri"/>
          <w:kern w:val="0"/>
          <w:sz w:val="22"/>
          <w:szCs w:val="21"/>
        </w:rPr>
      </w:pPr>
      <w:r>
        <w:rPr>
          <w:rFonts w:ascii="Arial Narrow" w:hAnsi="Arial Narrow"/>
          <w:b/>
          <w:bCs/>
          <w:sz w:val="22"/>
          <w:szCs w:val="22"/>
        </w:rPr>
        <w:t>【</w:t>
      </w:r>
      <w:r>
        <w:rPr>
          <w:rFonts w:ascii="Arial Narrow" w:hAnsi="Arial Narrow" w:hint="eastAsia"/>
          <w:b/>
          <w:bCs/>
          <w:sz w:val="22"/>
          <w:szCs w:val="22"/>
        </w:rPr>
        <w:t>学业和职业发展规划</w:t>
      </w:r>
      <w:r>
        <w:rPr>
          <w:rFonts w:ascii="Arial Narrow" w:hAnsi="Arial Narrow"/>
          <w:b/>
          <w:bCs/>
          <w:sz w:val="22"/>
          <w:szCs w:val="22"/>
        </w:rPr>
        <w:t>】</w:t>
      </w:r>
    </w:p>
    <w:p w14:paraId="5A707205" w14:textId="77777777" w:rsidR="000201F4" w:rsidRDefault="00000000">
      <w:pPr>
        <w:pStyle w:val="a8"/>
        <w:spacing w:line="360" w:lineRule="auto"/>
        <w:ind w:left="357" w:firstLineChars="0" w:firstLine="0"/>
        <w:rPr>
          <w:rFonts w:ascii="Arial Narrow" w:hAnsi="Calibri" w:cs="Calibri"/>
          <w:color w:val="FF0000"/>
          <w:kern w:val="0"/>
          <w:sz w:val="22"/>
          <w:szCs w:val="21"/>
        </w:rPr>
      </w:pPr>
      <w:r>
        <w:rPr>
          <w:rFonts w:ascii="Arial Narrow" w:hAnsi="Calibri" w:cs="Calibri" w:hint="eastAsia"/>
          <w:kern w:val="0"/>
          <w:sz w:val="22"/>
          <w:szCs w:val="21"/>
        </w:rPr>
        <w:t>在项目进行期间，将为同学们提供学业和职业规划引导，鼓励学生根据自身实际情况进行规划，明确未来的学业和职业发展路径，为将来进入社会奠定坚实基础。</w:t>
      </w:r>
    </w:p>
    <w:p w14:paraId="26D316EA" w14:textId="77777777" w:rsidR="000201F4" w:rsidRDefault="00000000">
      <w:pPr>
        <w:pStyle w:val="a8"/>
        <w:numPr>
          <w:ilvl w:val="0"/>
          <w:numId w:val="2"/>
        </w:numPr>
        <w:spacing w:line="360" w:lineRule="auto"/>
        <w:ind w:left="357" w:firstLineChars="0" w:hanging="357"/>
        <w:rPr>
          <w:rFonts w:ascii="Arial Narrow" w:hAnsi="Arial Narrow"/>
          <w:b/>
          <w:bCs/>
          <w:sz w:val="22"/>
          <w:szCs w:val="22"/>
        </w:rPr>
      </w:pPr>
      <w:r>
        <w:rPr>
          <w:rFonts w:ascii="Arial Narrow" w:hAnsi="Arial Narrow"/>
          <w:b/>
          <w:bCs/>
          <w:sz w:val="22"/>
          <w:szCs w:val="22"/>
        </w:rPr>
        <w:t>【</w:t>
      </w:r>
      <w:r>
        <w:rPr>
          <w:rFonts w:ascii="Arial Narrow" w:hAnsi="Arial Narrow" w:hint="eastAsia"/>
          <w:b/>
          <w:bCs/>
          <w:sz w:val="22"/>
          <w:szCs w:val="22"/>
        </w:rPr>
        <w:t>提升综合竞争力，助力国内外名校申请</w:t>
      </w:r>
      <w:r>
        <w:rPr>
          <w:rFonts w:ascii="Arial Narrow" w:hAnsi="Arial Narrow"/>
          <w:b/>
          <w:bCs/>
          <w:sz w:val="22"/>
          <w:szCs w:val="22"/>
        </w:rPr>
        <w:t>】</w:t>
      </w:r>
    </w:p>
    <w:p w14:paraId="0B22D478" w14:textId="77777777" w:rsidR="000201F4" w:rsidRDefault="00000000">
      <w:pPr>
        <w:pStyle w:val="a8"/>
        <w:spacing w:line="360" w:lineRule="auto"/>
        <w:ind w:left="357" w:firstLineChars="0" w:firstLine="0"/>
        <w:rPr>
          <w:rFonts w:ascii="Arial Narrow" w:hAnsi="Arial Narrow"/>
          <w:sz w:val="22"/>
          <w:szCs w:val="22"/>
        </w:rPr>
      </w:pPr>
      <w:r>
        <w:rPr>
          <w:rFonts w:ascii="Arial Narrow" w:hAnsi="Arial Narrow" w:hint="eastAsia"/>
          <w:sz w:val="22"/>
          <w:szCs w:val="22"/>
        </w:rPr>
        <w:t>通过项目课程的学习，提高</w:t>
      </w:r>
      <w:r>
        <w:rPr>
          <w:rFonts w:ascii="Arial Narrow" w:hAnsi="Arial Narrow" w:hint="eastAsia"/>
          <w:color w:val="000000" w:themeColor="text1"/>
          <w:sz w:val="22"/>
          <w:szCs w:val="22"/>
        </w:rPr>
        <w:t>学生专业能力，</w:t>
      </w:r>
      <w:r>
        <w:rPr>
          <w:rFonts w:ascii="Arial Narrow" w:hAnsi="Arial Narrow" w:hint="eastAsia"/>
          <w:sz w:val="22"/>
          <w:szCs w:val="22"/>
        </w:rPr>
        <w:t>拓展人脉资源，提前适应海外的学习环境与授课模式，全面了解海外的文化与生活，为今后申请海外名校做好充分准备。</w:t>
      </w:r>
    </w:p>
    <w:p w14:paraId="523DC1AE" w14:textId="77777777" w:rsidR="000201F4" w:rsidRDefault="00000000">
      <w:pPr>
        <w:pStyle w:val="a8"/>
        <w:numPr>
          <w:ilvl w:val="0"/>
          <w:numId w:val="2"/>
        </w:numPr>
        <w:spacing w:line="360" w:lineRule="auto"/>
        <w:ind w:left="357" w:firstLineChars="0" w:hanging="357"/>
        <w:rPr>
          <w:rFonts w:ascii="Arial Narrow" w:hAnsi="Arial Narrow"/>
          <w:sz w:val="22"/>
          <w:szCs w:val="22"/>
        </w:rPr>
      </w:pPr>
      <w:r>
        <w:rPr>
          <w:rFonts w:ascii="Arial Narrow" w:hAnsi="Arial Narrow"/>
          <w:b/>
          <w:bCs/>
          <w:sz w:val="22"/>
          <w:szCs w:val="22"/>
        </w:rPr>
        <w:t>【</w:t>
      </w:r>
      <w:r>
        <w:rPr>
          <w:rFonts w:ascii="Arial Narrow" w:hAnsi="Arial Narrow" w:hint="eastAsia"/>
          <w:b/>
          <w:bCs/>
          <w:sz w:val="22"/>
          <w:szCs w:val="22"/>
        </w:rPr>
        <w:t>语言沉浸环境和独立生活能力</w:t>
      </w:r>
      <w:r>
        <w:rPr>
          <w:rFonts w:ascii="Arial Narrow" w:hAnsi="Arial Narrow"/>
          <w:b/>
          <w:bCs/>
          <w:sz w:val="22"/>
          <w:szCs w:val="22"/>
        </w:rPr>
        <w:t>】</w:t>
      </w:r>
    </w:p>
    <w:p w14:paraId="263C11FF" w14:textId="77777777" w:rsidR="000201F4" w:rsidRDefault="00000000">
      <w:pPr>
        <w:pStyle w:val="a8"/>
        <w:spacing w:line="360" w:lineRule="auto"/>
        <w:ind w:left="357" w:firstLineChars="0" w:firstLine="0"/>
        <w:rPr>
          <w:rFonts w:ascii="Arial Narrow" w:hAnsi="Arial Narrow"/>
          <w:sz w:val="22"/>
          <w:szCs w:val="22"/>
        </w:rPr>
      </w:pPr>
      <w:r>
        <w:rPr>
          <w:rFonts w:ascii="Arial Narrow" w:hAnsi="Arial Narrow"/>
          <w:sz w:val="22"/>
          <w:szCs w:val="22"/>
          <w:lang w:val="en-GB"/>
        </w:rPr>
        <w:t>项目</w:t>
      </w:r>
      <w:r>
        <w:rPr>
          <w:rFonts w:ascii="Arial Narrow" w:hAnsi="Arial Narrow" w:hint="eastAsia"/>
          <w:sz w:val="22"/>
          <w:szCs w:val="22"/>
          <w:lang w:val="en-GB"/>
        </w:rPr>
        <w:t>期间学生将</w:t>
      </w:r>
      <w:r>
        <w:rPr>
          <w:rFonts w:ascii="Arial Narrow" w:hAnsi="Arial Narrow"/>
          <w:sz w:val="22"/>
          <w:szCs w:val="22"/>
          <w:lang w:val="en-GB"/>
        </w:rPr>
        <w:t>沉浸在</w:t>
      </w:r>
      <w:r>
        <w:rPr>
          <w:rFonts w:ascii="Arial Narrow" w:hAnsi="Arial Narrow" w:hint="eastAsia"/>
          <w:sz w:val="22"/>
          <w:szCs w:val="22"/>
          <w:lang w:val="en-GB"/>
        </w:rPr>
        <w:t>全英文</w:t>
      </w:r>
      <w:r>
        <w:rPr>
          <w:rFonts w:ascii="Arial Narrow" w:hAnsi="Arial Narrow"/>
          <w:sz w:val="22"/>
          <w:szCs w:val="22"/>
          <w:lang w:val="en-GB"/>
        </w:rPr>
        <w:t>环境中，</w:t>
      </w:r>
      <w:r>
        <w:rPr>
          <w:rFonts w:ascii="Arial Narrow" w:hAnsi="Arial Narrow" w:hint="eastAsia"/>
          <w:sz w:val="22"/>
          <w:szCs w:val="22"/>
          <w:lang w:val="en-GB"/>
        </w:rPr>
        <w:t>有助于快速提升语言能力。小组活动中，鼓励学生</w:t>
      </w:r>
      <w:r>
        <w:rPr>
          <w:rFonts w:ascii="Arial Narrow" w:hAnsi="Arial Narrow"/>
          <w:sz w:val="22"/>
          <w:szCs w:val="22"/>
          <w:lang w:val="en-GB"/>
        </w:rPr>
        <w:t>在陌生环境中独立思考和解决问题，</w:t>
      </w:r>
      <w:r>
        <w:rPr>
          <w:rFonts w:ascii="Arial Narrow" w:hAnsi="Arial Narrow" w:hint="eastAsia"/>
          <w:sz w:val="22"/>
          <w:szCs w:val="22"/>
          <w:lang w:val="en-GB"/>
        </w:rPr>
        <w:t>提升学生独立生活能力。</w:t>
      </w:r>
    </w:p>
    <w:p w14:paraId="698B18AF" w14:textId="77777777" w:rsidR="000201F4" w:rsidRDefault="00000000">
      <w:pPr>
        <w:pStyle w:val="a8"/>
        <w:numPr>
          <w:ilvl w:val="0"/>
          <w:numId w:val="2"/>
        </w:numPr>
        <w:spacing w:line="360" w:lineRule="auto"/>
        <w:ind w:left="357" w:firstLineChars="0" w:hanging="357"/>
        <w:rPr>
          <w:rFonts w:ascii="Arial Narrow" w:hAnsi="Arial Narrow"/>
          <w:sz w:val="22"/>
          <w:szCs w:val="22"/>
        </w:rPr>
      </w:pPr>
      <w:r>
        <w:rPr>
          <w:rFonts w:ascii="Arial Narrow" w:hAnsi="Arial Narrow"/>
          <w:b/>
          <w:bCs/>
          <w:sz w:val="22"/>
          <w:szCs w:val="22"/>
        </w:rPr>
        <w:t>【</w:t>
      </w:r>
      <w:r>
        <w:rPr>
          <w:rFonts w:ascii="Arial Narrow" w:hAnsi="Arial Narrow" w:hint="eastAsia"/>
          <w:b/>
          <w:bCs/>
          <w:sz w:val="22"/>
          <w:szCs w:val="22"/>
        </w:rPr>
        <w:t>深度体验「</w:t>
      </w:r>
      <w:r>
        <w:rPr>
          <w:rFonts w:ascii="Arial Narrow" w:hAnsi="Arial Narrow" w:hint="eastAsia"/>
          <w:b/>
          <w:bCs/>
          <w:sz w:val="22"/>
          <w:szCs w:val="22"/>
        </w:rPr>
        <w:t>Discover Boston</w:t>
      </w:r>
      <w:r>
        <w:rPr>
          <w:rFonts w:ascii="Arial Narrow" w:hAnsi="Arial Narrow" w:hint="eastAsia"/>
          <w:b/>
          <w:bCs/>
          <w:sz w:val="22"/>
          <w:szCs w:val="22"/>
        </w:rPr>
        <w:t>」系列活动</w:t>
      </w:r>
      <w:r>
        <w:rPr>
          <w:rFonts w:ascii="Arial Narrow" w:hAnsi="Arial Narrow"/>
          <w:b/>
          <w:bCs/>
          <w:sz w:val="22"/>
          <w:szCs w:val="22"/>
        </w:rPr>
        <w:t>】</w:t>
      </w:r>
    </w:p>
    <w:p w14:paraId="183EE27E" w14:textId="77777777" w:rsidR="000201F4" w:rsidRDefault="00000000">
      <w:pPr>
        <w:pStyle w:val="a8"/>
        <w:spacing w:line="360" w:lineRule="auto"/>
        <w:ind w:left="357" w:firstLineChars="0" w:firstLine="0"/>
        <w:rPr>
          <w:rFonts w:ascii="Arial Narrow" w:hAnsi="Arial Narrow"/>
          <w:sz w:val="22"/>
          <w:szCs w:val="22"/>
        </w:rPr>
      </w:pPr>
      <w:r>
        <w:rPr>
          <w:rFonts w:ascii="Arial Narrow" w:hAnsi="Arial Narrow" w:hint="eastAsia"/>
          <w:sz w:val="22"/>
          <w:szCs w:val="22"/>
        </w:rPr>
        <w:t>「</w:t>
      </w:r>
      <w:r>
        <w:rPr>
          <w:rFonts w:ascii="Arial Narrow" w:hAnsi="Arial Narrow" w:hint="eastAsia"/>
          <w:sz w:val="22"/>
          <w:szCs w:val="22"/>
        </w:rPr>
        <w:t>Discover Boston</w:t>
      </w:r>
      <w:r>
        <w:rPr>
          <w:rFonts w:ascii="Arial Narrow" w:hAnsi="Arial Narrow" w:hint="eastAsia"/>
          <w:sz w:val="22"/>
          <w:szCs w:val="22"/>
        </w:rPr>
        <w:t>」系列活动鼓励学生突破自我，深度体验美国风土人情和生活方式，和当地人有更多的接触与交流，提高沟通能力。</w:t>
      </w:r>
    </w:p>
    <w:bookmarkEnd w:id="2"/>
    <w:p w14:paraId="3F83CB59" w14:textId="77777777" w:rsidR="000201F4" w:rsidRDefault="000201F4">
      <w:pPr>
        <w:spacing w:line="360" w:lineRule="auto"/>
        <w:rPr>
          <w:rFonts w:ascii="Arial Narrow" w:hAnsi="Arial Narrow"/>
        </w:rPr>
      </w:pPr>
    </w:p>
    <w:bookmarkEnd w:id="1"/>
    <w:p w14:paraId="3E1CEB6D" w14:textId="77777777" w:rsidR="000201F4" w:rsidRDefault="00000000">
      <w:pPr>
        <w:jc w:val="left"/>
        <w:rPr>
          <w:rFonts w:ascii="Arial" w:eastAsia="微软雅黑" w:hAnsi="Arial" w:cs="Arial"/>
          <w:b/>
          <w:bCs/>
          <w:color w:val="2D8FCF"/>
          <w:spacing w:val="6"/>
          <w:sz w:val="40"/>
          <w:szCs w:val="40"/>
        </w:rPr>
      </w:pPr>
      <w:r>
        <w:pict w14:anchorId="40D2BCAC">
          <v:rect id="_x0000_s1030" style="position:absolute;margin-left:-.6pt;margin-top:35.55pt;width:188.7pt;height:22.7pt;z-index:251669504;mso-width-relative:page;mso-height-relative:page" fillcolor="#f6c976" stroked="f">
            <v:fill color2="fill lighten(51)" angle="-90" focusposition="1" focussize="" method="linear sigma" focus="100%" type="gradient"/>
            <v:textbox>
              <w:txbxContent>
                <w:p w14:paraId="519E4924" w14:textId="77777777" w:rsidR="000201F4"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Program Details</w:t>
                  </w:r>
                </w:p>
                <w:p w14:paraId="4068D035" w14:textId="77777777" w:rsidR="000201F4" w:rsidRDefault="000201F4"/>
              </w:txbxContent>
            </v:textbox>
          </v:rect>
        </w:pict>
      </w:r>
      <w:r>
        <w:rPr>
          <w:rFonts w:ascii="Arial" w:eastAsia="微软雅黑" w:hAnsi="Arial" w:cs="Arial" w:hint="eastAsia"/>
          <w:b/>
          <w:bCs/>
          <w:color w:val="2D8FCF"/>
          <w:spacing w:val="6"/>
          <w:sz w:val="40"/>
          <w:szCs w:val="40"/>
        </w:rPr>
        <w:t>项目详情</w:t>
      </w:r>
    </w:p>
    <w:p w14:paraId="7680831F" w14:textId="77777777" w:rsidR="000201F4" w:rsidRDefault="00000000">
      <w:pPr>
        <w:spacing w:line="360" w:lineRule="auto"/>
        <w:jc w:val="left"/>
        <w:rPr>
          <w:rFonts w:ascii="Arial Narrow" w:hAnsi="Arial Narrow" w:cs="Times New Roman"/>
          <w:lang w:val="en-US"/>
          <w14:ligatures w14:val="none"/>
        </w:rPr>
      </w:pPr>
      <w:r>
        <w:rPr>
          <w:rFonts w:ascii="Arial Narrow" w:hAnsi="Arial Narrow" w:cs="Times New Roman"/>
          <w:b/>
          <w:bCs/>
          <w:lang w:val="en-US"/>
          <w14:ligatures w14:val="none"/>
        </w:rPr>
        <w:lastRenderedPageBreak/>
        <w:t>【项目时间】</w:t>
      </w:r>
      <w:r>
        <w:rPr>
          <w:rFonts w:ascii="Arial Narrow" w:hAnsi="Arial Narrow" w:cs="Times New Roman" w:hint="eastAsia"/>
          <w:lang w:val="en-US"/>
          <w14:ligatures w14:val="none"/>
        </w:rPr>
        <w:t>2025</w:t>
      </w:r>
      <w:r>
        <w:rPr>
          <w:rFonts w:ascii="Arial Narrow" w:hAnsi="Arial Narrow" w:cs="Times New Roman" w:hint="eastAsia"/>
          <w:lang w:val="en-US"/>
          <w14:ligatures w14:val="none"/>
        </w:rPr>
        <w:t>年</w:t>
      </w:r>
      <w:r>
        <w:rPr>
          <w:rFonts w:ascii="Arial Narrow" w:hAnsi="Arial Narrow" w:cs="Times New Roman"/>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3</w:t>
      </w:r>
      <w:r>
        <w:rPr>
          <w:rFonts w:ascii="Arial Narrow" w:hAnsi="Arial Narrow" w:cs="Times New Roman" w:hint="eastAsia"/>
          <w:lang w:val="en-US"/>
          <w14:ligatures w14:val="none"/>
        </w:rPr>
        <w:t>日</w:t>
      </w: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1</w:t>
      </w:r>
      <w:r>
        <w:rPr>
          <w:rFonts w:ascii="Arial Narrow" w:hAnsi="Arial Narrow" w:cs="Times New Roman"/>
          <w:lang w:val="en-US"/>
          <w14:ligatures w14:val="none"/>
        </w:rPr>
        <w:t>5</w:t>
      </w:r>
      <w:r>
        <w:rPr>
          <w:rFonts w:ascii="Arial Narrow" w:hAnsi="Arial Narrow" w:cs="Times New Roman" w:hint="eastAsia"/>
          <w:lang w:val="en-US"/>
          <w14:ligatures w14:val="none"/>
        </w:rPr>
        <w:t>日（</w:t>
      </w:r>
      <w:r>
        <w:rPr>
          <w:rFonts w:ascii="Arial Narrow" w:hAnsi="Arial Narrow" w:cs="Times New Roman" w:hint="eastAsia"/>
          <w:lang w:val="en-US"/>
          <w14:ligatures w14:val="none"/>
        </w:rPr>
        <w:t>1</w:t>
      </w:r>
      <w:r>
        <w:rPr>
          <w:rFonts w:ascii="Arial Narrow" w:hAnsi="Arial Narrow" w:cs="Times New Roman"/>
          <w:lang w:val="en-US"/>
          <w14:ligatures w14:val="none"/>
        </w:rPr>
        <w:t>3</w:t>
      </w:r>
      <w:r>
        <w:rPr>
          <w:rFonts w:ascii="Arial Narrow" w:hAnsi="Arial Narrow" w:cs="Times New Roman" w:hint="eastAsia"/>
          <w:lang w:val="en-US"/>
          <w14:ligatures w14:val="none"/>
        </w:rPr>
        <w:t>天）</w:t>
      </w:r>
    </w:p>
    <w:p w14:paraId="3B3323E3" w14:textId="77777777" w:rsidR="000201F4" w:rsidRDefault="00000000">
      <w:pPr>
        <w:spacing w:line="360" w:lineRule="auto"/>
        <w:jc w:val="left"/>
        <w:rPr>
          <w:rFonts w:ascii="Arial Narrow" w:hAnsi="Arial Narrow" w:cs="Times New Roman"/>
          <w:b/>
          <w:bCs/>
          <w:lang w:val="en-US"/>
          <w14:ligatures w14:val="none"/>
        </w:rPr>
      </w:pPr>
      <w:r>
        <w:rPr>
          <w:rFonts w:ascii="Arial Narrow" w:hAnsi="Arial Narrow" w:cs="Times New Roman"/>
          <w:b/>
          <w:bCs/>
          <w:lang w:val="en-US"/>
          <w14:ligatures w14:val="none"/>
        </w:rPr>
        <w:t>【</w:t>
      </w:r>
      <w:r>
        <w:rPr>
          <w:rFonts w:ascii="Arial Narrow" w:hAnsi="Arial Narrow" w:cs="Times New Roman" w:hint="eastAsia"/>
          <w:b/>
          <w:bCs/>
          <w:lang w:val="en-US"/>
          <w14:ligatures w14:val="none"/>
        </w:rPr>
        <w:t>项目内容</w:t>
      </w:r>
      <w:r>
        <w:rPr>
          <w:rFonts w:ascii="Arial Narrow" w:hAnsi="Arial Narrow" w:cs="Times New Roman"/>
          <w:b/>
          <w:bCs/>
          <w:lang w:val="en-US"/>
          <w14:ligatures w14:val="none"/>
        </w:rPr>
        <w:t>】</w:t>
      </w:r>
    </w:p>
    <w:p w14:paraId="33F49D66" w14:textId="77777777" w:rsidR="000201F4" w:rsidRDefault="00000000">
      <w:pPr>
        <w:pStyle w:val="a8"/>
        <w:widowControl/>
        <w:numPr>
          <w:ilvl w:val="0"/>
          <w:numId w:val="3"/>
        </w:numPr>
        <w:spacing w:line="360" w:lineRule="auto"/>
        <w:ind w:left="284" w:firstLineChars="0" w:hanging="284"/>
        <w:jc w:val="left"/>
        <w:rPr>
          <w:rFonts w:ascii="Arial Narrow" w:hAnsi="Arial Narrow" w:cs="Calibri"/>
          <w:b/>
          <w:bCs/>
          <w:kern w:val="0"/>
          <w:sz w:val="22"/>
          <w:szCs w:val="22"/>
        </w:rPr>
      </w:pPr>
      <w:r>
        <w:rPr>
          <w:rFonts w:ascii="Arial Narrow" w:hAnsi="Arial Narrow" w:cs="Calibri" w:hint="eastAsia"/>
          <w:b/>
          <w:bCs/>
          <w:kern w:val="0"/>
          <w:sz w:val="22"/>
          <w:szCs w:val="22"/>
        </w:rPr>
        <w:t>专业</w:t>
      </w:r>
      <w:r>
        <w:rPr>
          <w:rFonts w:ascii="Arial Narrow" w:hAnsi="Arial Narrow" w:cs="Calibri"/>
          <w:b/>
          <w:bCs/>
          <w:kern w:val="0"/>
          <w:sz w:val="22"/>
          <w:szCs w:val="22"/>
        </w:rPr>
        <w:t>课程</w:t>
      </w:r>
      <w:r>
        <w:rPr>
          <w:rFonts w:ascii="Arial Narrow" w:hAnsi="Arial Narrow" w:cs="Calibri" w:hint="eastAsia"/>
          <w:b/>
          <w:bCs/>
          <w:kern w:val="0"/>
          <w:sz w:val="22"/>
          <w:szCs w:val="22"/>
        </w:rPr>
        <w:t>：</w:t>
      </w:r>
    </w:p>
    <w:p w14:paraId="4A47150A" w14:textId="77777777" w:rsidR="000201F4" w:rsidRDefault="00000000">
      <w:pPr>
        <w:pStyle w:val="a8"/>
        <w:widowControl/>
        <w:spacing w:line="360" w:lineRule="auto"/>
        <w:ind w:left="284" w:firstLineChars="0" w:firstLine="0"/>
        <w:jc w:val="left"/>
        <w:rPr>
          <w:rFonts w:ascii="Arial Narrow" w:hAnsi="Arial Narrow" w:cs="Calibri"/>
          <w:b/>
          <w:bCs/>
          <w:kern w:val="0"/>
          <w:sz w:val="22"/>
          <w:szCs w:val="22"/>
        </w:rPr>
      </w:pPr>
      <w:r>
        <w:rPr>
          <w:rFonts w:ascii="Arial Narrow" w:hAnsi="Arial Narrow" w:hint="eastAsia"/>
          <w:sz w:val="22"/>
          <w:szCs w:val="22"/>
        </w:rPr>
        <w:t>在复杂世界中的组织管理和决策思维启发式，偏见和决策的神经科学领导有计划的和紧急的变化领导能力，原则和团队合作在复杂世界中领导的技能创新管理。</w:t>
      </w:r>
    </w:p>
    <w:p w14:paraId="23FF094F" w14:textId="77777777" w:rsidR="000201F4" w:rsidRDefault="00000000">
      <w:pPr>
        <w:pStyle w:val="a8"/>
        <w:widowControl/>
        <w:numPr>
          <w:ilvl w:val="0"/>
          <w:numId w:val="3"/>
        </w:numPr>
        <w:spacing w:line="360" w:lineRule="auto"/>
        <w:ind w:left="284" w:firstLineChars="0" w:hanging="284"/>
        <w:jc w:val="left"/>
        <w:rPr>
          <w:rFonts w:ascii="Arial Narrow" w:hAnsi="Arial Narrow" w:cs="Calibri"/>
          <w:b/>
          <w:bCs/>
          <w:color w:val="000000" w:themeColor="text1"/>
          <w:kern w:val="0"/>
          <w:sz w:val="22"/>
          <w:szCs w:val="22"/>
        </w:rPr>
      </w:pPr>
      <w:r>
        <w:rPr>
          <w:rFonts w:ascii="Arial Narrow" w:hAnsi="Arial Narrow" w:cs="Calibri" w:hint="eastAsia"/>
          <w:b/>
          <w:bCs/>
          <w:color w:val="000000" w:themeColor="text1"/>
          <w:kern w:val="0"/>
          <w:sz w:val="22"/>
          <w:szCs w:val="22"/>
        </w:rPr>
        <w:t>英语口语课程及海外申请讲座</w:t>
      </w:r>
    </w:p>
    <w:p w14:paraId="0A14EC07" w14:textId="77777777" w:rsidR="000201F4" w:rsidRDefault="00000000">
      <w:pPr>
        <w:pStyle w:val="a8"/>
        <w:widowControl/>
        <w:spacing w:line="360" w:lineRule="auto"/>
        <w:ind w:left="284" w:firstLineChars="0" w:firstLine="0"/>
        <w:jc w:val="left"/>
        <w:rPr>
          <w:rFonts w:ascii="Arial Narrow" w:hAnsi="Arial Narrow" w:cs="Calibri"/>
          <w:b/>
          <w:bCs/>
          <w:color w:val="000000" w:themeColor="text1"/>
          <w:kern w:val="0"/>
          <w:sz w:val="22"/>
          <w:szCs w:val="22"/>
        </w:rPr>
      </w:pPr>
      <w:r>
        <w:rPr>
          <w:rFonts w:ascii="Arial Narrow" w:hAnsi="Arial Narrow" w:hint="eastAsia"/>
          <w:color w:val="000000" w:themeColor="text1"/>
          <w:sz w:val="22"/>
          <w:szCs w:val="22"/>
        </w:rPr>
        <w:t>哈佛助教英语口语课程、学业规划与海外申请讲座。</w:t>
      </w:r>
    </w:p>
    <w:p w14:paraId="5FAF713A" w14:textId="77777777" w:rsidR="000201F4" w:rsidRDefault="00000000">
      <w:pPr>
        <w:pStyle w:val="a8"/>
        <w:widowControl/>
        <w:numPr>
          <w:ilvl w:val="0"/>
          <w:numId w:val="3"/>
        </w:numPr>
        <w:spacing w:line="360" w:lineRule="auto"/>
        <w:ind w:left="284" w:firstLineChars="0" w:hanging="284"/>
        <w:jc w:val="left"/>
        <w:rPr>
          <w:rFonts w:ascii="Arial Narrow" w:hAnsi="Arial Narrow" w:cs="Calibri"/>
          <w:b/>
          <w:bCs/>
          <w:kern w:val="0"/>
          <w:sz w:val="22"/>
          <w:szCs w:val="22"/>
        </w:rPr>
      </w:pPr>
      <w:r>
        <w:rPr>
          <w:rFonts w:ascii="Arial Narrow" w:hAnsi="Arial Narrow" w:cs="Calibri" w:hint="eastAsia"/>
          <w:b/>
          <w:bCs/>
          <w:kern w:val="0"/>
          <w:sz w:val="22"/>
          <w:szCs w:val="22"/>
        </w:rPr>
        <w:t>主要参观学校</w:t>
      </w:r>
    </w:p>
    <w:p w14:paraId="6897B01C" w14:textId="77777777" w:rsidR="000201F4" w:rsidRDefault="00000000">
      <w:pPr>
        <w:pStyle w:val="a8"/>
        <w:widowControl/>
        <w:spacing w:line="360" w:lineRule="auto"/>
        <w:ind w:left="284" w:firstLineChars="0" w:firstLine="0"/>
        <w:jc w:val="left"/>
        <w:rPr>
          <w:rFonts w:ascii="Arial Narrow" w:hAnsi="Arial Narrow" w:cs="Calibri"/>
          <w:b/>
          <w:bCs/>
          <w:kern w:val="0"/>
          <w:sz w:val="22"/>
          <w:szCs w:val="22"/>
        </w:rPr>
      </w:pPr>
      <w:r>
        <w:rPr>
          <w:rFonts w:ascii="Arial Narrow" w:hAnsi="Arial Narrow" w:hint="eastAsia"/>
          <w:sz w:val="22"/>
          <w:szCs w:val="22"/>
        </w:rPr>
        <w:t>哈佛大学、麻省理工学院</w:t>
      </w:r>
      <w:r>
        <w:rPr>
          <w:rFonts w:ascii="Arial Narrow" w:hAnsi="Arial Narrow" w:hint="eastAsia"/>
          <w:color w:val="000000" w:themeColor="text1"/>
          <w:sz w:val="22"/>
          <w:szCs w:val="22"/>
        </w:rPr>
        <w:t>、麻省大学波士顿分校。</w:t>
      </w:r>
    </w:p>
    <w:p w14:paraId="1E4C0D8C" w14:textId="77777777" w:rsidR="000201F4" w:rsidRDefault="00000000">
      <w:pPr>
        <w:pStyle w:val="a8"/>
        <w:widowControl/>
        <w:numPr>
          <w:ilvl w:val="0"/>
          <w:numId w:val="3"/>
        </w:numPr>
        <w:spacing w:line="360" w:lineRule="auto"/>
        <w:ind w:left="284" w:firstLineChars="0" w:hanging="284"/>
        <w:jc w:val="left"/>
        <w:rPr>
          <w:rFonts w:ascii="Arial Narrow" w:hAnsi="Arial Narrow" w:cs="Calibri"/>
          <w:b/>
          <w:bCs/>
          <w:kern w:val="0"/>
          <w:sz w:val="22"/>
          <w:szCs w:val="22"/>
        </w:rPr>
      </w:pPr>
      <w:r>
        <w:rPr>
          <w:rFonts w:ascii="Arial Narrow" w:hAnsi="Arial Narrow" w:cs="Calibri" w:hint="eastAsia"/>
          <w:b/>
          <w:bCs/>
          <w:kern w:val="0"/>
          <w:sz w:val="22"/>
          <w:szCs w:val="22"/>
        </w:rPr>
        <w:t>人文和自然景观</w:t>
      </w:r>
    </w:p>
    <w:p w14:paraId="66B0727F" w14:textId="77777777" w:rsidR="000201F4" w:rsidRDefault="00000000">
      <w:pPr>
        <w:pStyle w:val="a8"/>
        <w:widowControl/>
        <w:spacing w:line="360" w:lineRule="auto"/>
        <w:ind w:left="284" w:firstLineChars="0" w:firstLine="0"/>
        <w:jc w:val="left"/>
        <w:rPr>
          <w:rFonts w:ascii="Arial Narrow" w:hAnsi="Arial Narrow" w:cs="Calibri"/>
          <w:b/>
          <w:bCs/>
          <w:kern w:val="0"/>
          <w:sz w:val="22"/>
          <w:szCs w:val="22"/>
        </w:rPr>
      </w:pPr>
      <w:bookmarkStart w:id="3" w:name="_Hlk176436532"/>
      <w:r>
        <w:rPr>
          <w:rFonts w:ascii="Arial Narrow" w:hAnsi="Arial Narrow" w:hint="eastAsia"/>
          <w:sz w:val="22"/>
          <w:szCs w:val="22"/>
        </w:rPr>
        <w:t>参访哈佛大学博物馆、</w:t>
      </w:r>
      <w:r>
        <w:rPr>
          <w:rFonts w:ascii="Arial Narrow" w:hAnsi="Arial Narrow"/>
          <w:sz w:val="22"/>
          <w:szCs w:val="22"/>
        </w:rPr>
        <w:t>MIT Media Lab</w:t>
      </w:r>
      <w:r>
        <w:rPr>
          <w:rFonts w:ascii="Arial Narrow" w:hAnsi="Arial Narrow" w:hint="eastAsia"/>
          <w:sz w:val="22"/>
          <w:szCs w:val="22"/>
        </w:rPr>
        <w:t>、波士顿艺术博物馆、肯尼迪研究所、麻州州政府、波士顿公共图书馆、纽拜伦大街、昆西市场、奥特莱斯等。</w:t>
      </w:r>
    </w:p>
    <w:bookmarkEnd w:id="3"/>
    <w:p w14:paraId="1A256CA6" w14:textId="77777777" w:rsidR="000201F4" w:rsidRDefault="000201F4">
      <w:pPr>
        <w:pStyle w:val="a8"/>
        <w:widowControl/>
        <w:spacing w:line="360" w:lineRule="auto"/>
        <w:ind w:firstLineChars="0" w:firstLine="0"/>
        <w:jc w:val="left"/>
        <w:rPr>
          <w:rFonts w:ascii="Arial Narrow" w:hAnsi="Arial Narrow"/>
          <w:b/>
          <w:bCs/>
          <w:sz w:val="22"/>
          <w:szCs w:val="22"/>
        </w:rPr>
      </w:pPr>
    </w:p>
    <w:p w14:paraId="28C5CF1C" w14:textId="77777777" w:rsidR="000201F4" w:rsidRDefault="00000000">
      <w:pPr>
        <w:pStyle w:val="a8"/>
        <w:widowControl/>
        <w:spacing w:line="360" w:lineRule="auto"/>
        <w:ind w:firstLineChars="0" w:firstLine="0"/>
        <w:jc w:val="left"/>
        <w:rPr>
          <w:rFonts w:ascii="Arial Narrow" w:hAnsi="Arial Narrow"/>
          <w:b/>
          <w:bCs/>
          <w:sz w:val="22"/>
          <w:szCs w:val="22"/>
        </w:rPr>
      </w:pPr>
      <w:r>
        <w:rPr>
          <w:rFonts w:ascii="Arial Narrow" w:hAnsi="Arial Narrow"/>
          <w:b/>
          <w:bCs/>
          <w:sz w:val="22"/>
          <w:szCs w:val="22"/>
        </w:rPr>
        <w:t>【参考行程安排】</w:t>
      </w:r>
    </w:p>
    <w:p w14:paraId="47A71E7E" w14:textId="77777777" w:rsidR="000201F4" w:rsidRDefault="00000000">
      <w:pPr>
        <w:pStyle w:val="a8"/>
        <w:widowControl/>
        <w:spacing w:line="360" w:lineRule="auto"/>
        <w:ind w:firstLineChars="0" w:firstLine="0"/>
        <w:jc w:val="left"/>
        <w:rPr>
          <w:rFonts w:ascii="Arial Narrow" w:hAnsi="Arial Narrow"/>
          <w:sz w:val="22"/>
          <w:szCs w:val="22"/>
        </w:rPr>
      </w:pPr>
      <w:r>
        <w:rPr>
          <w:rFonts w:ascii="Arial Narrow" w:hAnsi="Arial Narrow"/>
          <w:sz w:val="22"/>
          <w:szCs w:val="22"/>
        </w:rPr>
        <w:t>以下行程安排仅供参考，实际安排将根据</w:t>
      </w:r>
      <w:r>
        <w:rPr>
          <w:rFonts w:ascii="Arial Narrow" w:hAnsi="Arial Narrow" w:hint="eastAsia"/>
          <w:sz w:val="22"/>
          <w:szCs w:val="22"/>
        </w:rPr>
        <w:t>最终</w:t>
      </w:r>
      <w:r>
        <w:rPr>
          <w:rFonts w:ascii="Arial Narrow" w:hAnsi="Arial Narrow"/>
          <w:sz w:val="22"/>
          <w:szCs w:val="22"/>
        </w:rPr>
        <w:t>情况进行调整。</w:t>
      </w:r>
    </w:p>
    <w:tbl>
      <w:tblPr>
        <w:tblStyle w:val="a7"/>
        <w:tblW w:w="9630" w:type="dxa"/>
        <w:tblInd w:w="108" w:type="dxa"/>
        <w:tblLook w:val="04A0" w:firstRow="1" w:lastRow="0" w:firstColumn="1" w:lastColumn="0" w:noHBand="0" w:noVBand="1"/>
      </w:tblPr>
      <w:tblGrid>
        <w:gridCol w:w="1200"/>
        <w:gridCol w:w="1020"/>
        <w:gridCol w:w="7410"/>
      </w:tblGrid>
      <w:tr w:rsidR="000201F4" w14:paraId="576EB6DF" w14:textId="77777777">
        <w:trPr>
          <w:trHeight w:val="458"/>
        </w:trPr>
        <w:tc>
          <w:tcPr>
            <w:tcW w:w="1200" w:type="dxa"/>
            <w:shd w:val="clear" w:color="auto" w:fill="44546A"/>
            <w:vAlign w:val="center"/>
          </w:tcPr>
          <w:p w14:paraId="71499FE3" w14:textId="77777777" w:rsidR="000201F4" w:rsidRDefault="00000000">
            <w:pPr>
              <w:jc w:val="center"/>
              <w:rPr>
                <w:rFonts w:ascii="Arial Narrow" w:hAnsi="Arial Narrow" w:cs="Times New Roman"/>
                <w:b/>
                <w:bCs/>
                <w:color w:val="CCE8CF" w:themeColor="background1"/>
                <w:lang w:val="en-US"/>
                <w14:ligatures w14:val="none"/>
              </w:rPr>
            </w:pPr>
            <w:r>
              <w:rPr>
                <w:rFonts w:ascii="Arial Narrow" w:hAnsi="Arial Narrow" w:cs="Times New Roman"/>
                <w:b/>
                <w:bCs/>
                <w:color w:val="CCE8CF" w:themeColor="background1"/>
                <w:lang w:val="en-US"/>
                <w14:ligatures w14:val="none"/>
              </w:rPr>
              <w:t>日期</w:t>
            </w:r>
          </w:p>
        </w:tc>
        <w:tc>
          <w:tcPr>
            <w:tcW w:w="1020" w:type="dxa"/>
            <w:shd w:val="clear" w:color="auto" w:fill="44546A"/>
            <w:vAlign w:val="center"/>
          </w:tcPr>
          <w:p w14:paraId="3087B8AF" w14:textId="77777777" w:rsidR="000201F4" w:rsidRDefault="00000000">
            <w:pPr>
              <w:jc w:val="center"/>
              <w:rPr>
                <w:rFonts w:ascii="Arial Narrow" w:hAnsi="Arial Narrow" w:cs="Times New Roman"/>
                <w:b/>
                <w:bCs/>
                <w:color w:val="CCE8CF" w:themeColor="background1"/>
                <w:lang w:val="en-US"/>
                <w14:ligatures w14:val="none"/>
              </w:rPr>
            </w:pPr>
            <w:r>
              <w:rPr>
                <w:rFonts w:ascii="Arial Narrow" w:hAnsi="Arial Narrow" w:cs="Times New Roman" w:hint="eastAsia"/>
                <w:b/>
                <w:bCs/>
                <w:color w:val="CCE8CF" w:themeColor="background1"/>
                <w:lang w:val="en-US"/>
                <w14:ligatures w14:val="none"/>
              </w:rPr>
              <w:t>时间</w:t>
            </w:r>
          </w:p>
        </w:tc>
        <w:tc>
          <w:tcPr>
            <w:tcW w:w="7410" w:type="dxa"/>
            <w:shd w:val="clear" w:color="auto" w:fill="44546A"/>
            <w:vAlign w:val="center"/>
          </w:tcPr>
          <w:p w14:paraId="61C4D6BB" w14:textId="77777777" w:rsidR="000201F4" w:rsidRDefault="00000000">
            <w:pPr>
              <w:jc w:val="left"/>
              <w:rPr>
                <w:rFonts w:ascii="Arial Narrow" w:hAnsi="Arial Narrow" w:cs="Times New Roman"/>
                <w:b/>
                <w:bCs/>
                <w:color w:val="CCE8CF" w:themeColor="background1"/>
                <w:lang w:val="en-US"/>
                <w14:ligatures w14:val="none"/>
              </w:rPr>
            </w:pPr>
            <w:r>
              <w:rPr>
                <w:rFonts w:ascii="Arial Narrow" w:hAnsi="Arial Narrow" w:cs="Times New Roman"/>
                <w:b/>
                <w:bCs/>
                <w:color w:val="CCE8CF" w:themeColor="background1"/>
                <w:lang w:val="en-US"/>
                <w14:ligatures w14:val="none"/>
              </w:rPr>
              <w:t>行程安排</w:t>
            </w:r>
          </w:p>
        </w:tc>
      </w:tr>
      <w:tr w:rsidR="000201F4" w14:paraId="5B579BF5" w14:textId="77777777">
        <w:trPr>
          <w:trHeight w:val="690"/>
        </w:trPr>
        <w:tc>
          <w:tcPr>
            <w:tcW w:w="1200" w:type="dxa"/>
            <w:shd w:val="clear" w:color="auto" w:fill="auto"/>
            <w:vAlign w:val="center"/>
          </w:tcPr>
          <w:p w14:paraId="4D6A7B47"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3</w:t>
            </w:r>
            <w:r>
              <w:rPr>
                <w:rFonts w:ascii="Arial Narrow" w:hAnsi="Arial Narrow" w:cs="Times New Roman" w:hint="eastAsia"/>
                <w:lang w:val="en-US"/>
                <w14:ligatures w14:val="none"/>
              </w:rPr>
              <w:t>日</w:t>
            </w:r>
          </w:p>
        </w:tc>
        <w:tc>
          <w:tcPr>
            <w:tcW w:w="1020" w:type="dxa"/>
            <w:vAlign w:val="center"/>
          </w:tcPr>
          <w:p w14:paraId="09082CB6"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全天</w:t>
            </w:r>
          </w:p>
        </w:tc>
        <w:tc>
          <w:tcPr>
            <w:tcW w:w="7410" w:type="dxa"/>
            <w:shd w:val="clear" w:color="auto" w:fill="auto"/>
            <w:vAlign w:val="center"/>
          </w:tcPr>
          <w:p w14:paraId="19A7F466"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上海</w:t>
            </w:r>
            <w:r>
              <w:rPr>
                <w:rFonts w:ascii="Arial Narrow" w:hAnsi="Arial Narrow" w:cs="Times New Roman"/>
                <w:lang w:val="en-US"/>
                <w14:ligatures w14:val="none"/>
              </w:rPr>
              <w:t>/</w:t>
            </w:r>
            <w:r>
              <w:rPr>
                <w:rFonts w:ascii="Arial Narrow" w:hAnsi="Arial Narrow" w:cs="Times New Roman"/>
                <w:lang w:val="en-US"/>
                <w14:ligatures w14:val="none"/>
              </w:rPr>
              <w:t>北京出发，航班抵达波士顿机场，并入住波士顿酒店</w:t>
            </w:r>
            <w:r>
              <w:rPr>
                <w:rFonts w:ascii="Arial Narrow" w:hAnsi="Arial Narrow" w:cs="Times New Roman" w:hint="eastAsia"/>
                <w:lang w:val="en-US"/>
                <w14:ligatures w14:val="none"/>
              </w:rPr>
              <w:t>/</w:t>
            </w:r>
            <w:r>
              <w:rPr>
                <w:rFonts w:ascii="Arial Narrow" w:hAnsi="Arial Narrow" w:cs="Times New Roman" w:hint="eastAsia"/>
                <w:lang w:val="en-US"/>
                <w14:ligatures w14:val="none"/>
              </w:rPr>
              <w:t>波士顿大学宿舍</w:t>
            </w:r>
            <w:r>
              <w:rPr>
                <w:rFonts w:ascii="Arial Narrow" w:hAnsi="Arial Narrow" w:cs="Times New Roman"/>
                <w:lang w:val="en-US"/>
                <w14:ligatures w14:val="none"/>
              </w:rPr>
              <w:t>。</w:t>
            </w:r>
          </w:p>
        </w:tc>
      </w:tr>
      <w:tr w:rsidR="000201F4" w14:paraId="3C8C2BEC" w14:textId="77777777">
        <w:trPr>
          <w:trHeight w:val="1304"/>
        </w:trPr>
        <w:tc>
          <w:tcPr>
            <w:tcW w:w="1200" w:type="dxa"/>
            <w:vMerge w:val="restart"/>
            <w:shd w:val="clear" w:color="auto" w:fill="auto"/>
            <w:vAlign w:val="center"/>
          </w:tcPr>
          <w:p w14:paraId="4B06FAF7"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4</w:t>
            </w:r>
            <w:r>
              <w:rPr>
                <w:rFonts w:ascii="Arial Narrow" w:hAnsi="Arial Narrow" w:cs="Times New Roman" w:hint="eastAsia"/>
                <w:lang w:val="en-US"/>
                <w14:ligatures w14:val="none"/>
              </w:rPr>
              <w:t>日</w:t>
            </w:r>
          </w:p>
        </w:tc>
        <w:tc>
          <w:tcPr>
            <w:tcW w:w="1020" w:type="dxa"/>
            <w:vAlign w:val="center"/>
          </w:tcPr>
          <w:p w14:paraId="65D6C453" w14:textId="77777777" w:rsidR="000201F4" w:rsidRDefault="00000000">
            <w:pPr>
              <w:jc w:val="center"/>
              <w:rPr>
                <w:rFonts w:ascii="Arial Narrow" w:hAnsi="Arial Narrow" w:cs="Times New Roman"/>
                <w:color w:val="000000" w:themeColor="text1"/>
                <w:lang w:val="en-US"/>
                <w14:ligatures w14:val="none"/>
              </w:rPr>
            </w:pPr>
            <w:r>
              <w:rPr>
                <w:rFonts w:ascii="Arial Narrow" w:hAnsi="Arial Narrow" w:cs="Times New Roman" w:hint="eastAsia"/>
                <w:color w:val="000000" w:themeColor="text1"/>
                <w:lang w:val="en-US"/>
                <w14:ligatures w14:val="none"/>
              </w:rPr>
              <w:t>上午</w:t>
            </w:r>
          </w:p>
        </w:tc>
        <w:tc>
          <w:tcPr>
            <w:tcW w:w="7410" w:type="dxa"/>
            <w:shd w:val="clear" w:color="auto" w:fill="auto"/>
            <w:vAlign w:val="center"/>
          </w:tcPr>
          <w:p w14:paraId="7B3681E2" w14:textId="77777777" w:rsidR="000201F4" w:rsidRDefault="00000000">
            <w:pPr>
              <w:jc w:val="left"/>
              <w:rPr>
                <w:rFonts w:ascii="Arial Narrow" w:hAnsi="Arial Narrow" w:cs="Times New Roman"/>
                <w:b/>
                <w:bCs/>
                <w:color w:val="000000" w:themeColor="text1"/>
                <w:lang w:val="en-US"/>
                <w14:ligatures w14:val="none"/>
              </w:rPr>
            </w:pPr>
            <w:r>
              <w:rPr>
                <w:rFonts w:ascii="Arial Narrow" w:hAnsi="Arial Narrow" w:cs="Times New Roman"/>
                <w:color w:val="000000" w:themeColor="text1"/>
                <w:lang w:val="en-US"/>
                <w14:ligatures w14:val="none"/>
              </w:rPr>
              <w:t>人文参访</w:t>
            </w:r>
          </w:p>
          <w:p w14:paraId="7521C438" w14:textId="77777777" w:rsidR="000201F4" w:rsidRDefault="00000000">
            <w:pPr>
              <w:jc w:val="left"/>
              <w:rPr>
                <w:rFonts w:ascii="Arial Narrow" w:hAnsi="Arial Narrow" w:cs="Times New Roman"/>
                <w:color w:val="000000" w:themeColor="text1"/>
                <w:lang w:val="en-US"/>
                <w14:ligatures w14:val="none"/>
              </w:rPr>
            </w:pPr>
            <w:r>
              <w:rPr>
                <w:rFonts w:ascii="Arial Narrow" w:hAnsi="Arial Narrow" w:cs="Times New Roman"/>
                <w:color w:val="000000" w:themeColor="text1"/>
                <w:lang w:val="en-US"/>
                <w14:ligatures w14:val="none"/>
              </w:rPr>
              <w:t>参观哈佛大学</w:t>
            </w:r>
          </w:p>
          <w:p w14:paraId="2B7181C5" w14:textId="77777777" w:rsidR="000201F4" w:rsidRDefault="00000000">
            <w:pPr>
              <w:jc w:val="left"/>
              <w:rPr>
                <w:rFonts w:ascii="Arial Narrow" w:hAnsi="Arial Narrow" w:cs="Times New Roman"/>
                <w:color w:val="000000" w:themeColor="text1"/>
                <w:lang w:val="en-US"/>
                <w14:ligatures w14:val="none"/>
              </w:rPr>
            </w:pPr>
            <w:r>
              <w:rPr>
                <w:rFonts w:ascii="Arial Narrow" w:hAnsi="Arial Narrow" w:cs="Times New Roman"/>
                <w:color w:val="000000" w:themeColor="text1"/>
                <w:lang w:val="en-US"/>
                <w14:ligatures w14:val="none"/>
              </w:rPr>
              <w:t>由</w:t>
            </w:r>
            <w:r>
              <w:rPr>
                <w:rFonts w:ascii="Arial Narrow" w:hAnsi="Arial Narrow" w:cs="Times New Roman" w:hint="eastAsia"/>
                <w:color w:val="000000" w:themeColor="text1"/>
                <w:lang w:val="en-US"/>
                <w14:ligatures w14:val="none"/>
              </w:rPr>
              <w:t>哈佛学生讲解员</w:t>
            </w:r>
            <w:r>
              <w:rPr>
                <w:rFonts w:ascii="Arial Narrow" w:hAnsi="Arial Narrow" w:cs="Times New Roman"/>
                <w:color w:val="000000" w:themeColor="text1"/>
                <w:lang w:val="en-US"/>
                <w14:ligatures w14:val="none"/>
              </w:rPr>
              <w:t>带领参观哈佛大学和麻省理工学院，参观结束后大家可以到</w:t>
            </w:r>
            <w:r>
              <w:rPr>
                <w:rFonts w:ascii="Arial Narrow" w:hAnsi="Arial Narrow" w:cs="Times New Roman" w:hint="eastAsia"/>
                <w:color w:val="000000" w:themeColor="text1"/>
                <w:lang w:val="en-US"/>
                <w14:ligatures w14:val="none"/>
              </w:rPr>
              <w:t>哈佛书店及文创品店参观</w:t>
            </w:r>
          </w:p>
        </w:tc>
      </w:tr>
      <w:tr w:rsidR="000201F4" w14:paraId="729C9EDA" w14:textId="77777777">
        <w:trPr>
          <w:trHeight w:val="1020"/>
        </w:trPr>
        <w:tc>
          <w:tcPr>
            <w:tcW w:w="1200" w:type="dxa"/>
            <w:vMerge/>
            <w:shd w:val="clear" w:color="auto" w:fill="auto"/>
            <w:vAlign w:val="center"/>
          </w:tcPr>
          <w:p w14:paraId="687DCFE7" w14:textId="77777777" w:rsidR="000201F4" w:rsidRDefault="000201F4">
            <w:pPr>
              <w:jc w:val="center"/>
              <w:rPr>
                <w:rFonts w:ascii="Arial Narrow" w:hAnsi="Arial Narrow" w:cs="Times New Roman"/>
                <w:lang w:val="en-US"/>
                <w14:ligatures w14:val="none"/>
              </w:rPr>
            </w:pPr>
          </w:p>
        </w:tc>
        <w:tc>
          <w:tcPr>
            <w:tcW w:w="1020" w:type="dxa"/>
            <w:vAlign w:val="center"/>
          </w:tcPr>
          <w:p w14:paraId="3D9DC296"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7410" w:type="dxa"/>
            <w:shd w:val="clear" w:color="auto" w:fill="auto"/>
            <w:vAlign w:val="center"/>
          </w:tcPr>
          <w:p w14:paraId="683EBD05"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人文参访</w:t>
            </w:r>
          </w:p>
          <w:p w14:paraId="49E6626D" w14:textId="77777777" w:rsidR="000201F4" w:rsidRDefault="00000000">
            <w:pPr>
              <w:jc w:val="left"/>
              <w:rPr>
                <w:rFonts w:ascii="Arial Narrow" w:hAnsi="Arial Narrow" w:cs="Times New Roman"/>
                <w:color w:val="000000" w:themeColor="text1"/>
                <w:lang w:val="en-US"/>
                <w14:ligatures w14:val="none"/>
              </w:rPr>
            </w:pPr>
            <w:r>
              <w:rPr>
                <w:rFonts w:ascii="Arial Narrow" w:hAnsi="Arial Narrow" w:cs="Times New Roman"/>
                <w:color w:val="000000" w:themeColor="text1"/>
                <w:lang w:val="en-US"/>
                <w14:ligatures w14:val="none"/>
              </w:rPr>
              <w:t>参观麻省理工学院</w:t>
            </w:r>
          </w:p>
          <w:p w14:paraId="265AC1DF" w14:textId="77777777" w:rsidR="000201F4" w:rsidRDefault="00000000">
            <w:pPr>
              <w:jc w:val="left"/>
              <w:rPr>
                <w:rFonts w:ascii="Arial Narrow" w:hAnsi="Arial Narrow" w:cs="Times New Roman"/>
                <w:b/>
                <w:bCs/>
                <w:lang w:val="en-US"/>
                <w14:ligatures w14:val="none"/>
              </w:rPr>
            </w:pPr>
            <w:r>
              <w:rPr>
                <w:rFonts w:ascii="Arial Narrow" w:hAnsi="Arial Narrow" w:cs="Times New Roman"/>
                <w:color w:val="000000" w:themeColor="text1"/>
                <w:lang w:val="en-US"/>
                <w14:ligatures w14:val="none"/>
              </w:rPr>
              <w:t>由</w:t>
            </w:r>
            <w:r>
              <w:rPr>
                <w:rFonts w:ascii="Arial Narrow" w:hAnsi="Arial Narrow" w:cs="Times New Roman" w:hint="eastAsia"/>
                <w:color w:val="000000" w:themeColor="text1"/>
                <w:lang w:val="en-US"/>
                <w14:ligatures w14:val="none"/>
              </w:rPr>
              <w:t>M</w:t>
            </w:r>
            <w:r>
              <w:rPr>
                <w:rFonts w:ascii="Arial Narrow" w:hAnsi="Arial Narrow" w:cs="Times New Roman"/>
                <w:color w:val="000000" w:themeColor="text1"/>
                <w:lang w:val="en-US"/>
                <w14:ligatures w14:val="none"/>
              </w:rPr>
              <w:t>IT</w:t>
            </w:r>
            <w:r>
              <w:rPr>
                <w:rFonts w:ascii="Arial Narrow" w:hAnsi="Arial Narrow" w:cs="Times New Roman" w:hint="eastAsia"/>
                <w:color w:val="000000" w:themeColor="text1"/>
                <w:lang w:val="en-US"/>
                <w14:ligatures w14:val="none"/>
              </w:rPr>
              <w:t>学生讲解员</w:t>
            </w:r>
            <w:r>
              <w:rPr>
                <w:rFonts w:ascii="Arial Narrow" w:hAnsi="Arial Narrow" w:cs="Times New Roman"/>
                <w:color w:val="000000" w:themeColor="text1"/>
                <w:lang w:val="en-US"/>
                <w14:ligatures w14:val="none"/>
              </w:rPr>
              <w:t>带领</w:t>
            </w:r>
            <w:r>
              <w:rPr>
                <w:rFonts w:ascii="Arial Narrow" w:hAnsi="Arial Narrow" w:cs="Times New Roman" w:hint="eastAsia"/>
                <w:color w:val="000000" w:themeColor="text1"/>
                <w:lang w:val="en-US"/>
                <w14:ligatures w14:val="none"/>
              </w:rPr>
              <w:t>参观</w:t>
            </w:r>
            <w:r>
              <w:rPr>
                <w:rFonts w:ascii="Arial Narrow" w:hAnsi="Arial Narrow" w:cs="Times New Roman"/>
                <w:color w:val="000000" w:themeColor="text1"/>
                <w:lang w:val="en-US"/>
                <w14:ligatures w14:val="none"/>
              </w:rPr>
              <w:t>麻省理工学院，参观结束后大家可以到</w:t>
            </w:r>
            <w:r>
              <w:rPr>
                <w:rFonts w:ascii="Arial Narrow" w:hAnsi="Arial Narrow" w:cs="Times New Roman" w:hint="eastAsia"/>
                <w:color w:val="000000" w:themeColor="text1"/>
                <w:lang w:val="en-US"/>
                <w14:ligatures w14:val="none"/>
              </w:rPr>
              <w:t>M</w:t>
            </w:r>
            <w:r>
              <w:rPr>
                <w:rFonts w:ascii="Arial Narrow" w:hAnsi="Arial Narrow" w:cs="Times New Roman"/>
                <w:color w:val="000000" w:themeColor="text1"/>
                <w:lang w:val="en-US"/>
                <w14:ligatures w14:val="none"/>
              </w:rPr>
              <w:t>IT</w:t>
            </w:r>
            <w:r>
              <w:rPr>
                <w:rFonts w:ascii="Arial Narrow" w:hAnsi="Arial Narrow" w:cs="Times New Roman" w:hint="eastAsia"/>
                <w:color w:val="000000" w:themeColor="text1"/>
                <w:lang w:val="en-US"/>
                <w14:ligatures w14:val="none"/>
              </w:rPr>
              <w:t>书店及文创品店参观</w:t>
            </w:r>
          </w:p>
          <w:p w14:paraId="02CC4C6D"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 xml:space="preserve">Discover Boston </w:t>
            </w:r>
            <w:r>
              <w:rPr>
                <w:rFonts w:ascii="Arial Narrow" w:hAnsi="Arial Narrow" w:cs="Times New Roman"/>
                <w:lang w:val="en-US"/>
                <w14:ligatures w14:val="none"/>
              </w:rPr>
              <w:t>系列活动</w:t>
            </w:r>
          </w:p>
        </w:tc>
      </w:tr>
      <w:tr w:rsidR="000201F4" w14:paraId="7127A27F" w14:textId="77777777">
        <w:trPr>
          <w:trHeight w:val="794"/>
        </w:trPr>
        <w:tc>
          <w:tcPr>
            <w:tcW w:w="1200" w:type="dxa"/>
            <w:vMerge w:val="restart"/>
            <w:shd w:val="clear" w:color="auto" w:fill="auto"/>
            <w:vAlign w:val="center"/>
          </w:tcPr>
          <w:p w14:paraId="7D87064F"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5</w:t>
            </w:r>
            <w:r>
              <w:rPr>
                <w:rFonts w:ascii="Arial Narrow" w:hAnsi="Arial Narrow" w:cs="Times New Roman" w:hint="eastAsia"/>
                <w:lang w:val="en-US"/>
                <w14:ligatures w14:val="none"/>
              </w:rPr>
              <w:t>日</w:t>
            </w:r>
          </w:p>
        </w:tc>
        <w:tc>
          <w:tcPr>
            <w:tcW w:w="1020" w:type="dxa"/>
            <w:vAlign w:val="center"/>
          </w:tcPr>
          <w:p w14:paraId="4009F1DF"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上午</w:t>
            </w:r>
          </w:p>
        </w:tc>
        <w:tc>
          <w:tcPr>
            <w:tcW w:w="7410" w:type="dxa"/>
            <w:shd w:val="clear" w:color="auto" w:fill="auto"/>
            <w:vAlign w:val="center"/>
          </w:tcPr>
          <w:p w14:paraId="5890C483"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哈佛专业课程</w:t>
            </w:r>
          </w:p>
          <w:p w14:paraId="44CFC0E3" w14:textId="77777777" w:rsidR="000201F4" w:rsidRDefault="00000000">
            <w:pPr>
              <w:jc w:val="left"/>
              <w:rPr>
                <w:rFonts w:ascii="Arial Narrow" w:hAnsi="Arial Narrow" w:cs="Times New Roman"/>
                <w:lang w:val="en-US"/>
                <w14:ligatures w14:val="none"/>
              </w:rPr>
            </w:pPr>
            <w:r>
              <w:rPr>
                <w:rFonts w:ascii="Arial Narrow" w:hAnsi="Calibri" w:cs="Calibri" w:hint="eastAsia"/>
                <w:kern w:val="0"/>
                <w:lang w:val="en-US"/>
              </w:rPr>
              <w:t>创新管理与决策思维</w:t>
            </w:r>
          </w:p>
        </w:tc>
      </w:tr>
      <w:tr w:rsidR="000201F4" w14:paraId="49A29541" w14:textId="77777777">
        <w:trPr>
          <w:trHeight w:val="1016"/>
        </w:trPr>
        <w:tc>
          <w:tcPr>
            <w:tcW w:w="1200" w:type="dxa"/>
            <w:vMerge/>
            <w:shd w:val="clear" w:color="auto" w:fill="auto"/>
            <w:vAlign w:val="center"/>
          </w:tcPr>
          <w:p w14:paraId="1891E0C5" w14:textId="77777777" w:rsidR="000201F4" w:rsidRDefault="000201F4">
            <w:pPr>
              <w:jc w:val="center"/>
              <w:rPr>
                <w:rFonts w:ascii="Arial Narrow" w:hAnsi="Arial Narrow" w:cs="Times New Roman"/>
                <w:lang w:val="en-US"/>
                <w14:ligatures w14:val="none"/>
              </w:rPr>
            </w:pPr>
          </w:p>
        </w:tc>
        <w:tc>
          <w:tcPr>
            <w:tcW w:w="1020" w:type="dxa"/>
            <w:vAlign w:val="center"/>
          </w:tcPr>
          <w:p w14:paraId="2F689825"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7410" w:type="dxa"/>
            <w:shd w:val="clear" w:color="auto" w:fill="auto"/>
            <w:vAlign w:val="center"/>
          </w:tcPr>
          <w:p w14:paraId="5AA18E38"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人文参访</w:t>
            </w:r>
          </w:p>
          <w:p w14:paraId="02D9DED4" w14:textId="77777777" w:rsidR="000201F4" w:rsidRDefault="00000000">
            <w:pPr>
              <w:jc w:val="left"/>
              <w:rPr>
                <w:rFonts w:ascii="Arial Narrow" w:hAnsi="Arial Narrow" w:cs="Times New Roman"/>
                <w:lang w:val="en-US"/>
                <w14:ligatures w14:val="none"/>
              </w:rPr>
            </w:pPr>
            <w:r>
              <w:rPr>
                <w:rFonts w:ascii="Arial Narrow" w:hAnsi="Arial Narrow" w:cs="Times New Roman" w:hint="eastAsia"/>
                <w:color w:val="000000" w:themeColor="text1"/>
                <w:lang w:val="en-US"/>
                <w14:ligatures w14:val="none"/>
              </w:rPr>
              <w:t>麻省大学波士顿分校、肯尼迪</w:t>
            </w:r>
            <w:r>
              <w:rPr>
                <w:rFonts w:ascii="Arial Narrow" w:hAnsi="Arial Narrow" w:cs="Times New Roman" w:hint="eastAsia"/>
                <w:lang w:val="en-US"/>
                <w14:ligatures w14:val="none"/>
              </w:rPr>
              <w:t>研究所专业讲座</w:t>
            </w:r>
          </w:p>
          <w:p w14:paraId="7B460E61"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 xml:space="preserve">Discover Boston </w:t>
            </w:r>
            <w:r>
              <w:rPr>
                <w:rFonts w:ascii="Arial Narrow" w:hAnsi="Arial Narrow" w:cs="Times New Roman"/>
                <w:lang w:val="en-US"/>
                <w14:ligatures w14:val="none"/>
              </w:rPr>
              <w:t>系列活动</w:t>
            </w:r>
          </w:p>
        </w:tc>
      </w:tr>
      <w:tr w:rsidR="000201F4" w14:paraId="025D47A1" w14:textId="77777777">
        <w:trPr>
          <w:trHeight w:val="737"/>
        </w:trPr>
        <w:tc>
          <w:tcPr>
            <w:tcW w:w="1200" w:type="dxa"/>
            <w:vMerge w:val="restart"/>
            <w:shd w:val="clear" w:color="auto" w:fill="auto"/>
            <w:vAlign w:val="center"/>
          </w:tcPr>
          <w:p w14:paraId="7D44AC4F"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6</w:t>
            </w:r>
            <w:r>
              <w:rPr>
                <w:rFonts w:ascii="Arial Narrow" w:hAnsi="Arial Narrow" w:cs="Times New Roman" w:hint="eastAsia"/>
                <w:lang w:val="en-US"/>
                <w14:ligatures w14:val="none"/>
              </w:rPr>
              <w:t>日</w:t>
            </w:r>
          </w:p>
        </w:tc>
        <w:tc>
          <w:tcPr>
            <w:tcW w:w="1020" w:type="dxa"/>
            <w:vAlign w:val="center"/>
          </w:tcPr>
          <w:p w14:paraId="4E9360C3"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上午</w:t>
            </w:r>
          </w:p>
        </w:tc>
        <w:tc>
          <w:tcPr>
            <w:tcW w:w="7410" w:type="dxa"/>
            <w:shd w:val="clear" w:color="auto" w:fill="auto"/>
            <w:vAlign w:val="center"/>
          </w:tcPr>
          <w:p w14:paraId="06F401AB"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哈佛专业课程</w:t>
            </w:r>
          </w:p>
          <w:p w14:paraId="59F0B504" w14:textId="77777777" w:rsidR="000201F4" w:rsidRDefault="00000000">
            <w:pPr>
              <w:jc w:val="left"/>
              <w:rPr>
                <w:rFonts w:ascii="Arial Narrow" w:hAnsi="Arial Narrow" w:cs="Times New Roman"/>
                <w:lang w:val="en-US"/>
                <w14:ligatures w14:val="none"/>
              </w:rPr>
            </w:pPr>
            <w:r>
              <w:rPr>
                <w:rFonts w:ascii="Arial Narrow" w:hAnsi="Calibri" w:cs="Calibri" w:hint="eastAsia"/>
                <w:kern w:val="0"/>
                <w:lang w:val="en-US"/>
              </w:rPr>
              <w:t>创新管理与决策思维</w:t>
            </w:r>
          </w:p>
        </w:tc>
      </w:tr>
      <w:tr w:rsidR="000201F4" w14:paraId="4B86DCBC" w14:textId="77777777">
        <w:trPr>
          <w:trHeight w:val="737"/>
        </w:trPr>
        <w:tc>
          <w:tcPr>
            <w:tcW w:w="1200" w:type="dxa"/>
            <w:vMerge/>
            <w:shd w:val="clear" w:color="auto" w:fill="auto"/>
            <w:vAlign w:val="center"/>
          </w:tcPr>
          <w:p w14:paraId="4F91918D" w14:textId="77777777" w:rsidR="000201F4" w:rsidRDefault="000201F4">
            <w:pPr>
              <w:jc w:val="center"/>
              <w:rPr>
                <w:rFonts w:ascii="Arial Narrow" w:hAnsi="Arial Narrow" w:cs="Times New Roman"/>
                <w:lang w:val="en-US"/>
                <w14:ligatures w14:val="none"/>
              </w:rPr>
            </w:pPr>
          </w:p>
        </w:tc>
        <w:tc>
          <w:tcPr>
            <w:tcW w:w="1020" w:type="dxa"/>
            <w:vAlign w:val="center"/>
          </w:tcPr>
          <w:p w14:paraId="1E89B28E"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7410" w:type="dxa"/>
            <w:shd w:val="clear" w:color="auto" w:fill="auto"/>
            <w:vAlign w:val="center"/>
          </w:tcPr>
          <w:p w14:paraId="2393C462" w14:textId="77777777" w:rsidR="000201F4"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哈佛艺术博物馆</w:t>
            </w:r>
          </w:p>
          <w:p w14:paraId="76E1B26C"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Discover Boston</w:t>
            </w:r>
            <w:r>
              <w:rPr>
                <w:rFonts w:ascii="Arial Narrow" w:hAnsi="Arial Narrow" w:cs="Times New Roman"/>
                <w:lang w:val="en-US"/>
                <w14:ligatures w14:val="none"/>
              </w:rPr>
              <w:t>系列活动</w:t>
            </w:r>
          </w:p>
        </w:tc>
      </w:tr>
      <w:tr w:rsidR="000201F4" w14:paraId="0335D8F3" w14:textId="77777777">
        <w:trPr>
          <w:trHeight w:val="737"/>
        </w:trPr>
        <w:tc>
          <w:tcPr>
            <w:tcW w:w="1200" w:type="dxa"/>
            <w:vMerge w:val="restart"/>
            <w:shd w:val="clear" w:color="auto" w:fill="auto"/>
            <w:vAlign w:val="center"/>
          </w:tcPr>
          <w:p w14:paraId="0FCEE9BF"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7</w:t>
            </w:r>
            <w:r>
              <w:rPr>
                <w:rFonts w:ascii="Arial Narrow" w:hAnsi="Arial Narrow" w:cs="Times New Roman" w:hint="eastAsia"/>
                <w:lang w:val="en-US"/>
                <w14:ligatures w14:val="none"/>
              </w:rPr>
              <w:t>日</w:t>
            </w:r>
          </w:p>
        </w:tc>
        <w:tc>
          <w:tcPr>
            <w:tcW w:w="1020" w:type="dxa"/>
            <w:vAlign w:val="center"/>
          </w:tcPr>
          <w:p w14:paraId="0FEA08E0"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上午</w:t>
            </w:r>
          </w:p>
        </w:tc>
        <w:tc>
          <w:tcPr>
            <w:tcW w:w="7410" w:type="dxa"/>
            <w:shd w:val="clear" w:color="auto" w:fill="auto"/>
            <w:vAlign w:val="center"/>
          </w:tcPr>
          <w:p w14:paraId="20632D9A" w14:textId="77777777" w:rsidR="000201F4" w:rsidRDefault="00000000">
            <w:pPr>
              <w:jc w:val="left"/>
              <w:rPr>
                <w:rFonts w:ascii="Arial Narrow" w:hAnsi="Arial Narrow" w:cs="Times New Roman"/>
                <w:lang w:val="en-US"/>
                <w14:ligatures w14:val="none"/>
              </w:rPr>
            </w:pPr>
            <w:bookmarkStart w:id="4" w:name="OLE_LINK1"/>
            <w:r>
              <w:rPr>
                <w:rFonts w:ascii="Arial Narrow" w:hAnsi="Arial Narrow" w:cs="Times New Roman"/>
                <w:lang w:val="en-US"/>
                <w14:ligatures w14:val="none"/>
              </w:rPr>
              <w:t>哈佛专业课程</w:t>
            </w:r>
          </w:p>
          <w:bookmarkEnd w:id="4"/>
          <w:p w14:paraId="17D93794" w14:textId="77777777" w:rsidR="000201F4" w:rsidRDefault="00000000">
            <w:pPr>
              <w:jc w:val="left"/>
              <w:rPr>
                <w:rFonts w:ascii="Arial Narrow" w:hAnsi="Arial Narrow" w:cs="Times New Roman"/>
                <w:lang w:val="en-US"/>
                <w14:ligatures w14:val="none"/>
              </w:rPr>
            </w:pPr>
            <w:r>
              <w:rPr>
                <w:rFonts w:ascii="Arial Narrow" w:hAnsi="Calibri" w:cs="Calibri" w:hint="eastAsia"/>
                <w:kern w:val="0"/>
                <w:lang w:val="en-US"/>
              </w:rPr>
              <w:t>创新管理与决策思维</w:t>
            </w:r>
          </w:p>
        </w:tc>
      </w:tr>
      <w:tr w:rsidR="000201F4" w14:paraId="603111C0" w14:textId="77777777">
        <w:trPr>
          <w:trHeight w:val="964"/>
        </w:trPr>
        <w:tc>
          <w:tcPr>
            <w:tcW w:w="1200" w:type="dxa"/>
            <w:vMerge/>
            <w:shd w:val="clear" w:color="auto" w:fill="auto"/>
            <w:vAlign w:val="center"/>
          </w:tcPr>
          <w:p w14:paraId="43D08DE3" w14:textId="77777777" w:rsidR="000201F4" w:rsidRDefault="000201F4">
            <w:pPr>
              <w:jc w:val="center"/>
              <w:rPr>
                <w:rFonts w:ascii="Arial Narrow" w:hAnsi="Arial Narrow" w:cs="Times New Roman"/>
                <w:lang w:val="en-US"/>
                <w14:ligatures w14:val="none"/>
              </w:rPr>
            </w:pPr>
          </w:p>
        </w:tc>
        <w:tc>
          <w:tcPr>
            <w:tcW w:w="1020" w:type="dxa"/>
            <w:vAlign w:val="center"/>
          </w:tcPr>
          <w:p w14:paraId="32E00C5E"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7410" w:type="dxa"/>
            <w:shd w:val="clear" w:color="auto" w:fill="auto"/>
            <w:vAlign w:val="center"/>
          </w:tcPr>
          <w:p w14:paraId="584746E4"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人文参访</w:t>
            </w:r>
          </w:p>
          <w:p w14:paraId="41778360" w14:textId="77777777" w:rsidR="000201F4"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哈佛自然历史博物馆</w:t>
            </w:r>
          </w:p>
          <w:p w14:paraId="20F7DEF5"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Discover Boston</w:t>
            </w:r>
            <w:r>
              <w:rPr>
                <w:rFonts w:ascii="Arial Narrow" w:hAnsi="Arial Narrow" w:cs="Times New Roman"/>
                <w:lang w:val="en-US"/>
                <w14:ligatures w14:val="none"/>
              </w:rPr>
              <w:t>系列活动</w:t>
            </w:r>
          </w:p>
        </w:tc>
      </w:tr>
      <w:tr w:rsidR="000201F4" w14:paraId="3046FC49" w14:textId="77777777">
        <w:trPr>
          <w:trHeight w:val="794"/>
        </w:trPr>
        <w:tc>
          <w:tcPr>
            <w:tcW w:w="1200" w:type="dxa"/>
            <w:vMerge w:val="restart"/>
            <w:shd w:val="clear" w:color="auto" w:fill="auto"/>
            <w:vAlign w:val="center"/>
          </w:tcPr>
          <w:p w14:paraId="5582EE28"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8</w:t>
            </w:r>
            <w:r>
              <w:rPr>
                <w:rFonts w:ascii="Arial Narrow" w:hAnsi="Arial Narrow" w:cs="Times New Roman" w:hint="eastAsia"/>
                <w:lang w:val="en-US"/>
                <w14:ligatures w14:val="none"/>
              </w:rPr>
              <w:t>日</w:t>
            </w:r>
          </w:p>
        </w:tc>
        <w:tc>
          <w:tcPr>
            <w:tcW w:w="1020" w:type="dxa"/>
            <w:vAlign w:val="center"/>
          </w:tcPr>
          <w:p w14:paraId="1AF75498"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上午</w:t>
            </w:r>
          </w:p>
        </w:tc>
        <w:tc>
          <w:tcPr>
            <w:tcW w:w="7410" w:type="dxa"/>
            <w:shd w:val="clear" w:color="auto" w:fill="auto"/>
            <w:vAlign w:val="center"/>
          </w:tcPr>
          <w:p w14:paraId="1D74F974"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哈佛专业课程</w:t>
            </w:r>
          </w:p>
          <w:p w14:paraId="2B928D64" w14:textId="77777777" w:rsidR="000201F4" w:rsidRDefault="00000000">
            <w:pPr>
              <w:jc w:val="left"/>
              <w:rPr>
                <w:rFonts w:ascii="Arial Narrow" w:hAnsi="Arial Narrow" w:cs="Times New Roman"/>
                <w:lang w:val="en-US"/>
                <w14:ligatures w14:val="none"/>
              </w:rPr>
            </w:pPr>
            <w:r>
              <w:rPr>
                <w:rFonts w:ascii="Arial Narrow" w:hAnsi="Calibri" w:cs="Calibri" w:hint="eastAsia"/>
                <w:kern w:val="0"/>
                <w:lang w:val="en-US"/>
              </w:rPr>
              <w:t>创新管理与决策思维</w:t>
            </w:r>
          </w:p>
        </w:tc>
      </w:tr>
      <w:tr w:rsidR="000201F4" w14:paraId="1C004C86" w14:textId="77777777">
        <w:trPr>
          <w:trHeight w:val="1020"/>
        </w:trPr>
        <w:tc>
          <w:tcPr>
            <w:tcW w:w="1200" w:type="dxa"/>
            <w:vMerge/>
            <w:shd w:val="clear" w:color="auto" w:fill="auto"/>
            <w:vAlign w:val="center"/>
          </w:tcPr>
          <w:p w14:paraId="2E4956E2" w14:textId="77777777" w:rsidR="000201F4" w:rsidRDefault="000201F4">
            <w:pPr>
              <w:jc w:val="center"/>
              <w:rPr>
                <w:rFonts w:ascii="Arial Narrow" w:hAnsi="Arial Narrow" w:cs="Times New Roman"/>
                <w:lang w:val="en-US"/>
                <w14:ligatures w14:val="none"/>
              </w:rPr>
            </w:pPr>
          </w:p>
        </w:tc>
        <w:tc>
          <w:tcPr>
            <w:tcW w:w="1020" w:type="dxa"/>
            <w:vAlign w:val="center"/>
          </w:tcPr>
          <w:p w14:paraId="4E96F830"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7410" w:type="dxa"/>
            <w:shd w:val="clear" w:color="auto" w:fill="auto"/>
            <w:vAlign w:val="center"/>
          </w:tcPr>
          <w:p w14:paraId="10BC2C59"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人文参访</w:t>
            </w:r>
          </w:p>
          <w:p w14:paraId="1DFDFCD2"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麻省理工学院博物馆</w:t>
            </w:r>
          </w:p>
          <w:p w14:paraId="33D8B764"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Discover Boston</w:t>
            </w:r>
            <w:r>
              <w:rPr>
                <w:rFonts w:ascii="Arial Narrow" w:hAnsi="Arial Narrow" w:cs="Times New Roman"/>
                <w:lang w:val="en-US"/>
                <w14:ligatures w14:val="none"/>
              </w:rPr>
              <w:t>系列列活动</w:t>
            </w:r>
          </w:p>
        </w:tc>
      </w:tr>
      <w:tr w:rsidR="000201F4" w14:paraId="12B8799E" w14:textId="77777777">
        <w:trPr>
          <w:trHeight w:val="794"/>
        </w:trPr>
        <w:tc>
          <w:tcPr>
            <w:tcW w:w="1200" w:type="dxa"/>
            <w:vMerge w:val="restart"/>
            <w:shd w:val="clear" w:color="auto" w:fill="auto"/>
            <w:vAlign w:val="center"/>
          </w:tcPr>
          <w:p w14:paraId="5284784F"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9</w:t>
            </w:r>
            <w:r>
              <w:rPr>
                <w:rFonts w:ascii="Arial Narrow" w:hAnsi="Arial Narrow" w:cs="Times New Roman" w:hint="eastAsia"/>
                <w:lang w:val="en-US"/>
                <w14:ligatures w14:val="none"/>
              </w:rPr>
              <w:t>日</w:t>
            </w:r>
          </w:p>
        </w:tc>
        <w:tc>
          <w:tcPr>
            <w:tcW w:w="1020" w:type="dxa"/>
            <w:vAlign w:val="center"/>
          </w:tcPr>
          <w:p w14:paraId="3F08616A"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上午</w:t>
            </w:r>
          </w:p>
        </w:tc>
        <w:tc>
          <w:tcPr>
            <w:tcW w:w="7410" w:type="dxa"/>
            <w:shd w:val="clear" w:color="auto" w:fill="auto"/>
            <w:vAlign w:val="center"/>
          </w:tcPr>
          <w:p w14:paraId="3F8DFCDE"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哈佛专业课程</w:t>
            </w:r>
          </w:p>
          <w:p w14:paraId="452AB6ED" w14:textId="77777777" w:rsidR="000201F4" w:rsidRDefault="00000000">
            <w:pPr>
              <w:jc w:val="left"/>
              <w:rPr>
                <w:rFonts w:ascii="Arial Narrow" w:hAnsi="Arial Narrow" w:cs="Times New Roman"/>
                <w:lang w:val="en-US"/>
                <w14:ligatures w14:val="none"/>
              </w:rPr>
            </w:pPr>
            <w:r>
              <w:rPr>
                <w:rFonts w:ascii="Arial Narrow" w:hAnsi="Calibri" w:cs="Calibri" w:hint="eastAsia"/>
                <w:kern w:val="0"/>
                <w:lang w:val="en-US"/>
              </w:rPr>
              <w:t>创新管理与决策思维</w:t>
            </w:r>
          </w:p>
        </w:tc>
      </w:tr>
      <w:tr w:rsidR="000201F4" w14:paraId="20B6DDE6" w14:textId="77777777">
        <w:trPr>
          <w:trHeight w:val="964"/>
        </w:trPr>
        <w:tc>
          <w:tcPr>
            <w:tcW w:w="1200" w:type="dxa"/>
            <w:vMerge/>
            <w:shd w:val="clear" w:color="auto" w:fill="auto"/>
            <w:vAlign w:val="center"/>
          </w:tcPr>
          <w:p w14:paraId="4A1E5BDE" w14:textId="77777777" w:rsidR="000201F4" w:rsidRDefault="000201F4">
            <w:pPr>
              <w:jc w:val="center"/>
              <w:rPr>
                <w:rFonts w:ascii="Arial Narrow" w:hAnsi="Arial Narrow" w:cs="Times New Roman"/>
                <w:lang w:val="en-US"/>
                <w14:ligatures w14:val="none"/>
              </w:rPr>
            </w:pPr>
          </w:p>
        </w:tc>
        <w:tc>
          <w:tcPr>
            <w:tcW w:w="1020" w:type="dxa"/>
            <w:vAlign w:val="center"/>
          </w:tcPr>
          <w:p w14:paraId="09B739B4"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7410" w:type="dxa"/>
            <w:shd w:val="clear" w:color="auto" w:fill="auto"/>
            <w:vAlign w:val="center"/>
          </w:tcPr>
          <w:p w14:paraId="552D7100"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人文参访</w:t>
            </w:r>
          </w:p>
          <w:p w14:paraId="4B54F932" w14:textId="77777777" w:rsidR="000201F4"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麻州州政府参观</w:t>
            </w:r>
          </w:p>
          <w:p w14:paraId="15E8D818"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Discover Boston</w:t>
            </w:r>
            <w:r>
              <w:rPr>
                <w:rFonts w:ascii="Arial Narrow" w:hAnsi="Arial Narrow" w:cs="Times New Roman"/>
                <w:lang w:val="en-US"/>
                <w14:ligatures w14:val="none"/>
              </w:rPr>
              <w:t>系列活动</w:t>
            </w:r>
          </w:p>
        </w:tc>
      </w:tr>
      <w:tr w:rsidR="000201F4" w14:paraId="0F3B2916" w14:textId="77777777">
        <w:trPr>
          <w:trHeight w:val="690"/>
        </w:trPr>
        <w:tc>
          <w:tcPr>
            <w:tcW w:w="1200" w:type="dxa"/>
            <w:shd w:val="clear" w:color="auto" w:fill="auto"/>
            <w:vAlign w:val="center"/>
          </w:tcPr>
          <w:p w14:paraId="226B777B"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1</w:t>
            </w:r>
            <w:r>
              <w:rPr>
                <w:rFonts w:ascii="Arial Narrow" w:hAnsi="Arial Narrow" w:cs="Times New Roman"/>
                <w:lang w:val="en-US"/>
                <w14:ligatures w14:val="none"/>
              </w:rPr>
              <w:t>0</w:t>
            </w:r>
            <w:r>
              <w:rPr>
                <w:rFonts w:ascii="Arial Narrow" w:hAnsi="Arial Narrow" w:cs="Times New Roman" w:hint="eastAsia"/>
                <w:lang w:val="en-US"/>
                <w14:ligatures w14:val="none"/>
              </w:rPr>
              <w:t>日</w:t>
            </w:r>
          </w:p>
        </w:tc>
        <w:tc>
          <w:tcPr>
            <w:tcW w:w="1020" w:type="dxa"/>
            <w:vAlign w:val="center"/>
          </w:tcPr>
          <w:p w14:paraId="0FD362A2"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全天</w:t>
            </w:r>
          </w:p>
        </w:tc>
        <w:tc>
          <w:tcPr>
            <w:tcW w:w="7410" w:type="dxa"/>
            <w:shd w:val="clear" w:color="auto" w:fill="auto"/>
            <w:vAlign w:val="center"/>
          </w:tcPr>
          <w:p w14:paraId="3B7B9620"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奥特莱斯</w:t>
            </w:r>
          </w:p>
        </w:tc>
      </w:tr>
      <w:tr w:rsidR="000201F4" w14:paraId="1E603C87" w14:textId="77777777">
        <w:trPr>
          <w:trHeight w:val="690"/>
        </w:trPr>
        <w:tc>
          <w:tcPr>
            <w:tcW w:w="1200" w:type="dxa"/>
            <w:shd w:val="clear" w:color="auto" w:fill="auto"/>
            <w:vAlign w:val="center"/>
          </w:tcPr>
          <w:p w14:paraId="6BA3F433"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1</w:t>
            </w:r>
            <w:r>
              <w:rPr>
                <w:rFonts w:ascii="Arial Narrow" w:hAnsi="Arial Narrow" w:cs="Times New Roman"/>
                <w:lang w:val="en-US"/>
                <w14:ligatures w14:val="none"/>
              </w:rPr>
              <w:t>1</w:t>
            </w:r>
            <w:r>
              <w:rPr>
                <w:rFonts w:ascii="Arial Narrow" w:hAnsi="Arial Narrow" w:cs="Times New Roman" w:hint="eastAsia"/>
                <w:lang w:val="en-US"/>
                <w14:ligatures w14:val="none"/>
              </w:rPr>
              <w:t>日</w:t>
            </w:r>
          </w:p>
        </w:tc>
        <w:tc>
          <w:tcPr>
            <w:tcW w:w="1020" w:type="dxa"/>
            <w:vAlign w:val="center"/>
          </w:tcPr>
          <w:p w14:paraId="0BDC461C"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全天</w:t>
            </w:r>
          </w:p>
        </w:tc>
        <w:tc>
          <w:tcPr>
            <w:tcW w:w="7410" w:type="dxa"/>
            <w:shd w:val="clear" w:color="auto" w:fill="auto"/>
            <w:vAlign w:val="center"/>
          </w:tcPr>
          <w:p w14:paraId="1C7A6422"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自由活动</w:t>
            </w:r>
          </w:p>
        </w:tc>
      </w:tr>
      <w:tr w:rsidR="000201F4" w14:paraId="5ACF3570" w14:textId="77777777">
        <w:trPr>
          <w:trHeight w:val="794"/>
        </w:trPr>
        <w:tc>
          <w:tcPr>
            <w:tcW w:w="1200" w:type="dxa"/>
            <w:vMerge w:val="restart"/>
            <w:shd w:val="clear" w:color="auto" w:fill="auto"/>
            <w:vAlign w:val="center"/>
          </w:tcPr>
          <w:p w14:paraId="6CFEC827"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1</w:t>
            </w:r>
            <w:r>
              <w:rPr>
                <w:rFonts w:ascii="Arial Narrow" w:hAnsi="Arial Narrow" w:cs="Times New Roman"/>
                <w:lang w:val="en-US"/>
                <w14:ligatures w14:val="none"/>
              </w:rPr>
              <w:t>2</w:t>
            </w:r>
            <w:r>
              <w:rPr>
                <w:rFonts w:ascii="Arial Narrow" w:hAnsi="Arial Narrow" w:cs="Times New Roman" w:hint="eastAsia"/>
                <w:lang w:val="en-US"/>
                <w14:ligatures w14:val="none"/>
              </w:rPr>
              <w:t>日</w:t>
            </w:r>
          </w:p>
        </w:tc>
        <w:tc>
          <w:tcPr>
            <w:tcW w:w="1020" w:type="dxa"/>
            <w:vAlign w:val="center"/>
          </w:tcPr>
          <w:p w14:paraId="05517A74"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上午</w:t>
            </w:r>
          </w:p>
        </w:tc>
        <w:tc>
          <w:tcPr>
            <w:tcW w:w="7410" w:type="dxa"/>
            <w:shd w:val="clear" w:color="auto" w:fill="auto"/>
            <w:vAlign w:val="center"/>
          </w:tcPr>
          <w:p w14:paraId="21D37867"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哈佛专业课程</w:t>
            </w:r>
          </w:p>
          <w:p w14:paraId="48BECD1A"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英语</w:t>
            </w:r>
            <w:r>
              <w:rPr>
                <w:rFonts w:ascii="Arial Narrow" w:hAnsi="Arial Narrow" w:cs="Times New Roman" w:hint="eastAsia"/>
                <w:lang w:val="en-US"/>
                <w14:ligatures w14:val="none"/>
              </w:rPr>
              <w:t>口语</w:t>
            </w:r>
          </w:p>
        </w:tc>
      </w:tr>
      <w:tr w:rsidR="000201F4" w14:paraId="0CA35182" w14:textId="77777777">
        <w:trPr>
          <w:trHeight w:val="964"/>
        </w:trPr>
        <w:tc>
          <w:tcPr>
            <w:tcW w:w="1200" w:type="dxa"/>
            <w:vMerge/>
            <w:shd w:val="clear" w:color="auto" w:fill="auto"/>
            <w:vAlign w:val="center"/>
          </w:tcPr>
          <w:p w14:paraId="5A41DF1B" w14:textId="77777777" w:rsidR="000201F4" w:rsidRDefault="000201F4">
            <w:pPr>
              <w:jc w:val="center"/>
              <w:rPr>
                <w:rFonts w:ascii="Arial Narrow" w:hAnsi="Arial Narrow" w:cs="Times New Roman"/>
                <w:lang w:val="en-US"/>
                <w14:ligatures w14:val="none"/>
              </w:rPr>
            </w:pPr>
          </w:p>
        </w:tc>
        <w:tc>
          <w:tcPr>
            <w:tcW w:w="1020" w:type="dxa"/>
            <w:vAlign w:val="center"/>
          </w:tcPr>
          <w:p w14:paraId="2C18EB59"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7410" w:type="dxa"/>
            <w:shd w:val="clear" w:color="auto" w:fill="auto"/>
            <w:vAlign w:val="center"/>
          </w:tcPr>
          <w:p w14:paraId="53097552"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专业讲座</w:t>
            </w:r>
          </w:p>
          <w:p w14:paraId="2CE6A946"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学业规划与海外申请</w:t>
            </w:r>
          </w:p>
          <w:p w14:paraId="27F8BE25"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Discover Boston</w:t>
            </w:r>
            <w:r>
              <w:rPr>
                <w:rFonts w:ascii="Arial Narrow" w:hAnsi="Arial Narrow" w:cs="Times New Roman"/>
                <w:lang w:val="en-US"/>
                <w14:ligatures w14:val="none"/>
              </w:rPr>
              <w:t>系列活动</w:t>
            </w:r>
          </w:p>
        </w:tc>
      </w:tr>
      <w:tr w:rsidR="000201F4" w14:paraId="6B3BA8BC" w14:textId="77777777">
        <w:trPr>
          <w:trHeight w:val="794"/>
        </w:trPr>
        <w:tc>
          <w:tcPr>
            <w:tcW w:w="1200" w:type="dxa"/>
            <w:vMerge w:val="restart"/>
            <w:shd w:val="clear" w:color="auto" w:fill="auto"/>
            <w:vAlign w:val="center"/>
          </w:tcPr>
          <w:p w14:paraId="707AA750"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1</w:t>
            </w:r>
            <w:r>
              <w:rPr>
                <w:rFonts w:ascii="Arial Narrow" w:hAnsi="Arial Narrow" w:cs="Times New Roman"/>
                <w:lang w:val="en-US"/>
                <w14:ligatures w14:val="none"/>
              </w:rPr>
              <w:t>3</w:t>
            </w:r>
            <w:r>
              <w:rPr>
                <w:rFonts w:ascii="Arial Narrow" w:hAnsi="Arial Narrow" w:cs="Times New Roman" w:hint="eastAsia"/>
                <w:lang w:val="en-US"/>
                <w14:ligatures w14:val="none"/>
              </w:rPr>
              <w:t>日</w:t>
            </w:r>
          </w:p>
        </w:tc>
        <w:tc>
          <w:tcPr>
            <w:tcW w:w="1020" w:type="dxa"/>
            <w:vAlign w:val="center"/>
          </w:tcPr>
          <w:p w14:paraId="2C71A605"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上午</w:t>
            </w:r>
          </w:p>
        </w:tc>
        <w:tc>
          <w:tcPr>
            <w:tcW w:w="7410" w:type="dxa"/>
            <w:shd w:val="clear" w:color="auto" w:fill="auto"/>
            <w:vAlign w:val="center"/>
          </w:tcPr>
          <w:p w14:paraId="1EFACE55"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哈佛专业课程</w:t>
            </w:r>
          </w:p>
          <w:p w14:paraId="16CA556B"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英语</w:t>
            </w:r>
            <w:r>
              <w:rPr>
                <w:rFonts w:ascii="Arial Narrow" w:hAnsi="Arial Narrow" w:cs="Times New Roman" w:hint="eastAsia"/>
                <w:lang w:val="en-US"/>
                <w14:ligatures w14:val="none"/>
              </w:rPr>
              <w:t>口语</w:t>
            </w:r>
          </w:p>
        </w:tc>
      </w:tr>
      <w:tr w:rsidR="000201F4" w14:paraId="649ACC5A" w14:textId="77777777">
        <w:trPr>
          <w:trHeight w:val="567"/>
        </w:trPr>
        <w:tc>
          <w:tcPr>
            <w:tcW w:w="1200" w:type="dxa"/>
            <w:vMerge/>
            <w:shd w:val="clear" w:color="auto" w:fill="auto"/>
            <w:vAlign w:val="center"/>
          </w:tcPr>
          <w:p w14:paraId="6AC51D58" w14:textId="77777777" w:rsidR="000201F4" w:rsidRDefault="000201F4">
            <w:pPr>
              <w:jc w:val="center"/>
              <w:rPr>
                <w:rFonts w:ascii="Arial Narrow" w:hAnsi="Arial Narrow" w:cs="Times New Roman"/>
                <w:lang w:val="en-US"/>
                <w14:ligatures w14:val="none"/>
              </w:rPr>
            </w:pPr>
          </w:p>
        </w:tc>
        <w:tc>
          <w:tcPr>
            <w:tcW w:w="1020" w:type="dxa"/>
            <w:vAlign w:val="center"/>
          </w:tcPr>
          <w:p w14:paraId="2703AC49"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7410" w:type="dxa"/>
            <w:shd w:val="clear" w:color="auto" w:fill="auto"/>
            <w:vAlign w:val="center"/>
          </w:tcPr>
          <w:p w14:paraId="52F534F9"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人文参访</w:t>
            </w:r>
          </w:p>
          <w:p w14:paraId="23FE2719" w14:textId="77777777" w:rsidR="000201F4"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M</w:t>
            </w:r>
            <w:r>
              <w:rPr>
                <w:rFonts w:ascii="Arial Narrow" w:hAnsi="Arial Narrow" w:cs="Times New Roman"/>
                <w:lang w:val="en-US"/>
                <w14:ligatures w14:val="none"/>
              </w:rPr>
              <w:t>IT Media Lab</w:t>
            </w:r>
          </w:p>
          <w:p w14:paraId="682EC079"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Discover Boston</w:t>
            </w:r>
            <w:r>
              <w:rPr>
                <w:rFonts w:ascii="Arial Narrow" w:hAnsi="Arial Narrow" w:cs="Times New Roman"/>
                <w:lang w:val="en-US"/>
                <w14:ligatures w14:val="none"/>
              </w:rPr>
              <w:t>系列活动</w:t>
            </w:r>
          </w:p>
        </w:tc>
      </w:tr>
      <w:tr w:rsidR="000201F4" w14:paraId="3C90A0CB" w14:textId="77777777">
        <w:trPr>
          <w:trHeight w:val="567"/>
        </w:trPr>
        <w:tc>
          <w:tcPr>
            <w:tcW w:w="1200" w:type="dxa"/>
            <w:shd w:val="clear" w:color="auto" w:fill="auto"/>
            <w:vAlign w:val="center"/>
          </w:tcPr>
          <w:p w14:paraId="219E9634"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lang w:val="en-US"/>
                <w14:ligatures w14:val="none"/>
              </w:rPr>
              <w:t xml:space="preserve"> </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1</w:t>
            </w:r>
            <w:r>
              <w:rPr>
                <w:rFonts w:ascii="Arial Narrow" w:hAnsi="Arial Narrow" w:cs="Times New Roman"/>
                <w:lang w:val="en-US"/>
                <w14:ligatures w14:val="none"/>
              </w:rPr>
              <w:t>4</w:t>
            </w:r>
            <w:r>
              <w:rPr>
                <w:rFonts w:ascii="Arial Narrow" w:hAnsi="Arial Narrow" w:cs="Times New Roman" w:hint="eastAsia"/>
                <w:lang w:val="en-US"/>
                <w14:ligatures w14:val="none"/>
              </w:rPr>
              <w:t>日</w:t>
            </w:r>
          </w:p>
        </w:tc>
        <w:tc>
          <w:tcPr>
            <w:tcW w:w="1020" w:type="dxa"/>
            <w:vAlign w:val="center"/>
          </w:tcPr>
          <w:p w14:paraId="5BF505E2"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全天</w:t>
            </w:r>
          </w:p>
        </w:tc>
        <w:tc>
          <w:tcPr>
            <w:tcW w:w="7410" w:type="dxa"/>
            <w:shd w:val="clear" w:color="auto" w:fill="auto"/>
            <w:vAlign w:val="center"/>
          </w:tcPr>
          <w:p w14:paraId="61EF8365" w14:textId="77777777" w:rsidR="000201F4"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波士顿艺术博物馆</w:t>
            </w:r>
            <w:r>
              <w:rPr>
                <w:rFonts w:ascii="Arial Narrow" w:hAnsi="Arial Narrow" w:cs="Times New Roman" w:hint="eastAsia"/>
                <w:lang w:val="en-US"/>
                <w14:ligatures w14:val="none"/>
              </w:rPr>
              <w:t>M</w:t>
            </w:r>
            <w:r>
              <w:rPr>
                <w:rFonts w:ascii="Arial Narrow" w:hAnsi="Arial Narrow" w:cs="Times New Roman"/>
                <w:lang w:val="en-US"/>
                <w14:ligatures w14:val="none"/>
              </w:rPr>
              <w:t>FA</w:t>
            </w:r>
          </w:p>
        </w:tc>
      </w:tr>
      <w:tr w:rsidR="000201F4" w14:paraId="47ED610B" w14:textId="77777777">
        <w:trPr>
          <w:trHeight w:val="567"/>
        </w:trPr>
        <w:tc>
          <w:tcPr>
            <w:tcW w:w="1200" w:type="dxa"/>
            <w:shd w:val="clear" w:color="auto" w:fill="auto"/>
            <w:vAlign w:val="center"/>
          </w:tcPr>
          <w:p w14:paraId="13756331"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1</w:t>
            </w:r>
            <w:r>
              <w:rPr>
                <w:rFonts w:ascii="Arial Narrow" w:hAnsi="Arial Narrow" w:cs="Times New Roman"/>
                <w:lang w:val="en-US"/>
                <w14:ligatures w14:val="none"/>
              </w:rPr>
              <w:t>5</w:t>
            </w:r>
            <w:r>
              <w:rPr>
                <w:rFonts w:ascii="Arial Narrow" w:hAnsi="Arial Narrow" w:cs="Times New Roman" w:hint="eastAsia"/>
                <w:lang w:val="en-US"/>
                <w14:ligatures w14:val="none"/>
              </w:rPr>
              <w:t>日</w:t>
            </w:r>
          </w:p>
        </w:tc>
        <w:tc>
          <w:tcPr>
            <w:tcW w:w="1020" w:type="dxa"/>
            <w:vAlign w:val="center"/>
          </w:tcPr>
          <w:p w14:paraId="196B014E" w14:textId="77777777" w:rsidR="000201F4"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全天</w:t>
            </w:r>
          </w:p>
        </w:tc>
        <w:tc>
          <w:tcPr>
            <w:tcW w:w="7410" w:type="dxa"/>
            <w:shd w:val="clear" w:color="auto" w:fill="auto"/>
            <w:vAlign w:val="center"/>
          </w:tcPr>
          <w:p w14:paraId="391DD126" w14:textId="77777777" w:rsidR="000201F4" w:rsidRDefault="00000000">
            <w:pPr>
              <w:jc w:val="left"/>
              <w:rPr>
                <w:rFonts w:ascii="Arial Narrow" w:hAnsi="Arial Narrow" w:cs="Times New Roman"/>
                <w:lang w:val="en-US"/>
                <w14:ligatures w14:val="none"/>
              </w:rPr>
            </w:pPr>
            <w:r>
              <w:rPr>
                <w:rFonts w:ascii="Arial Narrow" w:hAnsi="Arial Narrow" w:cs="Times New Roman"/>
                <w:lang w:val="en-US"/>
                <w14:ligatures w14:val="none"/>
              </w:rPr>
              <w:t>乘坐巴士前往波士顿机场</w:t>
            </w:r>
            <w:r>
              <w:rPr>
                <w:rFonts w:ascii="Arial Narrow" w:hAnsi="Arial Narrow" w:cs="Times New Roman" w:hint="eastAsia"/>
                <w:lang w:val="en-US"/>
                <w14:ligatures w14:val="none"/>
              </w:rPr>
              <w:t>返程回国</w:t>
            </w:r>
          </w:p>
        </w:tc>
      </w:tr>
    </w:tbl>
    <w:p w14:paraId="78B0AC59" w14:textId="77777777" w:rsidR="000201F4" w:rsidRDefault="000201F4">
      <w:pPr>
        <w:autoSpaceDE w:val="0"/>
        <w:autoSpaceDN w:val="0"/>
        <w:adjustRightInd w:val="0"/>
        <w:spacing w:line="360" w:lineRule="auto"/>
        <w:jc w:val="left"/>
        <w:rPr>
          <w:rFonts w:ascii="Arial Narrow" w:eastAsiaTheme="minorEastAsia" w:hAnsi="Arial Narrow"/>
          <w:szCs w:val="21"/>
        </w:rPr>
      </w:pPr>
    </w:p>
    <w:p w14:paraId="2CD0CBDE" w14:textId="77777777" w:rsidR="000201F4" w:rsidRDefault="00000000">
      <w:pPr>
        <w:autoSpaceDE w:val="0"/>
        <w:autoSpaceDN w:val="0"/>
        <w:adjustRightInd w:val="0"/>
        <w:spacing w:line="360" w:lineRule="auto"/>
        <w:jc w:val="left"/>
        <w:rPr>
          <w:rFonts w:ascii="Arial Narrow" w:hAnsi="Arial Narrow" w:cs="Times New Roman"/>
          <w:lang w:val="en-US"/>
          <w14:ligatures w14:val="none"/>
        </w:rPr>
      </w:pPr>
      <w:bookmarkStart w:id="5" w:name="_Hlk176436760"/>
      <w:r>
        <w:rPr>
          <w:rFonts w:ascii="Arial Narrow" w:hAnsi="Arial Narrow" w:cs="Calibri"/>
        </w:rPr>
        <w:t>【</w:t>
      </w:r>
      <w:r>
        <w:rPr>
          <w:rFonts w:ascii="Arial Narrow" w:hAnsi="Arial Narrow" w:cs="Calibri"/>
          <w:b/>
          <w:bCs/>
        </w:rPr>
        <w:t>住宿安排</w:t>
      </w:r>
      <w:r>
        <w:rPr>
          <w:rFonts w:ascii="Arial Narrow" w:hAnsi="Arial Narrow" w:cs="Calibri"/>
        </w:rPr>
        <w:t>】</w:t>
      </w:r>
      <w:r>
        <w:rPr>
          <w:rFonts w:ascii="Arial Narrow" w:hAnsi="Arial Narrow" w:cs="Times New Roman"/>
          <w:lang w:val="en-US"/>
          <w14:ligatures w14:val="none"/>
        </w:rPr>
        <w:t>酒店标准双人间</w:t>
      </w:r>
      <w:r>
        <w:rPr>
          <w:rFonts w:ascii="Arial Narrow" w:hAnsi="Arial Narrow" w:cs="Times New Roman" w:hint="eastAsia"/>
          <w:lang w:val="en-US"/>
          <w14:ligatures w14:val="none"/>
        </w:rPr>
        <w:t>/</w:t>
      </w:r>
      <w:r>
        <w:rPr>
          <w:rFonts w:ascii="Arial Narrow" w:hAnsi="Arial Narrow" w:cs="Times New Roman" w:hint="eastAsia"/>
          <w:lang w:val="en-US"/>
          <w14:ligatures w14:val="none"/>
        </w:rPr>
        <w:t>波士顿大学宿舍</w:t>
      </w:r>
    </w:p>
    <w:p w14:paraId="6129CF19" w14:textId="77777777" w:rsidR="000201F4" w:rsidRDefault="00000000">
      <w:pPr>
        <w:autoSpaceDE w:val="0"/>
        <w:autoSpaceDN w:val="0"/>
        <w:adjustRightInd w:val="0"/>
        <w:spacing w:line="360" w:lineRule="auto"/>
        <w:jc w:val="left"/>
        <w:rPr>
          <w:rFonts w:ascii="Arial Narrow" w:hAnsi="Arial Narrow" w:cs="Calibri"/>
        </w:rPr>
      </w:pPr>
      <w:bookmarkStart w:id="6" w:name="_Hlk144456131"/>
      <w:r>
        <w:rPr>
          <w:rFonts w:ascii="Arial Narrow" w:hAnsi="Arial Narrow" w:cs="Calibri"/>
        </w:rPr>
        <w:t>【</w:t>
      </w:r>
      <w:r>
        <w:rPr>
          <w:rFonts w:ascii="Arial Narrow" w:hAnsi="Arial Narrow" w:cs="Calibri"/>
          <w:b/>
          <w:bCs/>
        </w:rPr>
        <w:t>签证类型</w:t>
      </w:r>
      <w:r>
        <w:rPr>
          <w:rFonts w:ascii="Arial Narrow" w:hAnsi="Arial Narrow" w:cs="Calibri"/>
        </w:rPr>
        <w:t>】</w:t>
      </w:r>
      <w:r>
        <w:rPr>
          <w:rFonts w:ascii="Arial Narrow" w:hAnsi="Arial Narrow" w:cs="Times New Roman"/>
          <w:lang w:val="en-US"/>
          <w14:ligatures w14:val="none"/>
        </w:rPr>
        <w:t>B1/B2</w:t>
      </w:r>
      <w:r>
        <w:rPr>
          <w:rFonts w:ascii="Arial Narrow" w:hAnsi="Arial Narrow" w:cs="Times New Roman"/>
          <w:lang w:val="en-US"/>
          <w14:ligatures w14:val="none"/>
        </w:rPr>
        <w:t>旅游签证</w:t>
      </w:r>
    </w:p>
    <w:p w14:paraId="1BFAEEEA" w14:textId="77777777" w:rsidR="000201F4" w:rsidRDefault="00000000">
      <w:pPr>
        <w:pStyle w:val="a8"/>
        <w:autoSpaceDE w:val="0"/>
        <w:autoSpaceDN w:val="0"/>
        <w:adjustRightInd w:val="0"/>
        <w:spacing w:line="360" w:lineRule="auto"/>
        <w:ind w:firstLineChars="0" w:firstLine="0"/>
        <w:jc w:val="left"/>
        <w:rPr>
          <w:rFonts w:ascii="Arial Narrow" w:hAnsi="Arial Narrow" w:cs="Calibri"/>
          <w:kern w:val="0"/>
          <w:sz w:val="22"/>
          <w:szCs w:val="22"/>
          <w:lang w:val="en-GB"/>
          <w14:ligatures w14:val="standardContextual"/>
        </w:rPr>
      </w:pPr>
      <w:r>
        <w:rPr>
          <w:rFonts w:ascii="Arial Narrow" w:hAnsi="Arial Narrow" w:cs="Calibri"/>
          <w:sz w:val="22"/>
          <w:szCs w:val="22"/>
        </w:rPr>
        <w:t>【</w:t>
      </w:r>
      <w:r>
        <w:rPr>
          <w:rFonts w:ascii="Arial Narrow" w:hAnsi="Arial Narrow" w:cs="Calibri"/>
          <w:b/>
          <w:bCs/>
          <w:sz w:val="22"/>
          <w:szCs w:val="22"/>
        </w:rPr>
        <w:t>项目费用</w:t>
      </w:r>
      <w:r>
        <w:rPr>
          <w:rFonts w:ascii="Arial Narrow" w:hAnsi="Arial Narrow" w:cs="Calibri"/>
          <w:sz w:val="22"/>
          <w:szCs w:val="22"/>
        </w:rPr>
        <w:t>】</w:t>
      </w:r>
      <w:r>
        <w:rPr>
          <w:rFonts w:ascii="Arial Narrow" w:hAnsi="Arial Narrow" w:cs="Calibri" w:hint="eastAsia"/>
          <w:kern w:val="0"/>
          <w:sz w:val="22"/>
          <w:szCs w:val="22"/>
          <w14:ligatures w14:val="standardContextual"/>
        </w:rPr>
        <w:t>31</w:t>
      </w:r>
      <w:r>
        <w:rPr>
          <w:rFonts w:ascii="Arial Narrow" w:hAnsi="Arial Narrow" w:cs="Calibri" w:hint="eastAsia"/>
          <w:kern w:val="0"/>
          <w:sz w:val="22"/>
          <w:szCs w:val="22"/>
          <w:lang w:val="en-GB"/>
          <w14:ligatures w14:val="standardContextual"/>
        </w:rPr>
        <w:t>,600</w:t>
      </w:r>
      <w:r>
        <w:rPr>
          <w:rFonts w:ascii="Arial Narrow" w:hAnsi="Arial Narrow" w:cs="Calibri" w:hint="eastAsia"/>
          <w:kern w:val="0"/>
          <w:sz w:val="22"/>
          <w:szCs w:val="22"/>
          <w:lang w:val="en-GB"/>
          <w14:ligatures w14:val="standardContextual"/>
        </w:rPr>
        <w:t>元，费用涵盖：项目申请费、</w:t>
      </w:r>
      <w:r>
        <w:rPr>
          <w:rFonts w:ascii="Arial Narrow" w:hAnsi="Arial Narrow" w:cs="Calibri" w:hint="eastAsia"/>
          <w:kern w:val="0"/>
          <w:sz w:val="22"/>
          <w:szCs w:val="22"/>
          <w:lang w:val="en-GB"/>
        </w:rPr>
        <w:t>学费、</w:t>
      </w:r>
      <w:r>
        <w:rPr>
          <w:rFonts w:ascii="Arial Narrow" w:hAnsi="Arial Narrow" w:cs="Calibri" w:hint="eastAsia"/>
          <w:kern w:val="0"/>
          <w:sz w:val="22"/>
          <w:szCs w:val="22"/>
          <w:lang w:val="en-GB"/>
          <w14:ligatures w14:val="standardContextual"/>
        </w:rPr>
        <w:t>住宿费、项目管理费（包含：项目咨询、项目申请、住宿安排、签证指导、行前指导、接送机服务等）。费用不含：往返机票费用、签证费、境外保险费、个人开销。</w:t>
      </w:r>
      <w:bookmarkEnd w:id="5"/>
      <w:bookmarkEnd w:id="6"/>
    </w:p>
    <w:p w14:paraId="04AC5204" w14:textId="77777777" w:rsidR="000201F4" w:rsidRDefault="000201F4">
      <w:pPr>
        <w:pStyle w:val="a8"/>
        <w:autoSpaceDE w:val="0"/>
        <w:autoSpaceDN w:val="0"/>
        <w:adjustRightInd w:val="0"/>
        <w:spacing w:line="360" w:lineRule="auto"/>
        <w:ind w:firstLineChars="0" w:firstLine="0"/>
        <w:jc w:val="left"/>
        <w:rPr>
          <w:rFonts w:ascii="Arial Narrow" w:hAnsi="Arial Narrow" w:cs="Calibri"/>
          <w:kern w:val="0"/>
          <w:sz w:val="22"/>
          <w:szCs w:val="22"/>
          <w:lang w:val="en-GB"/>
          <w14:ligatures w14:val="standardContextual"/>
        </w:rPr>
      </w:pPr>
    </w:p>
    <w:p w14:paraId="61D3101C" w14:textId="77777777" w:rsidR="000201F4"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项目收获</w:t>
      </w:r>
    </w:p>
    <w:p w14:paraId="791DE5E6" w14:textId="77777777" w:rsidR="000201F4" w:rsidRDefault="00000000">
      <w:pPr>
        <w:spacing w:line="360" w:lineRule="auto"/>
        <w:jc w:val="left"/>
        <w:rPr>
          <w:rFonts w:ascii="Arial Narrow" w:hAnsi="Arial Narrow" w:cs="Calibri"/>
        </w:rPr>
      </w:pPr>
      <w:r>
        <w:pict w14:anchorId="6F9CF52A">
          <v:rect id="_x0000_s1029" style="position:absolute;margin-left:-.6pt;margin-top:1.25pt;width:188.7pt;height:22.7pt;z-index:251670528;mso-width-relative:page;mso-height-relative:page" fillcolor="#f6c976" stroked="f">
            <v:fill color2="fill lighten(51)" angle="-90" focusposition="1" focussize="" method="linear sigma" focus="100%" type="gradient"/>
            <v:textbox>
              <w:txbxContent>
                <w:p w14:paraId="292BB575" w14:textId="77777777" w:rsidR="000201F4" w:rsidRDefault="00000000">
                  <w:pPr>
                    <w:rPr>
                      <w:rFonts w:ascii="Times New Roman" w:eastAsia="MiSans Medium" w:hAnsi="Times New Roman" w:cs="Times New Roman"/>
                      <w:color w:val="774B0C"/>
                      <w:spacing w:val="23"/>
                      <w:sz w:val="24"/>
                    </w:rPr>
                  </w:pPr>
                  <w:r>
                    <w:rPr>
                      <w:rFonts w:ascii="Times New Roman" w:eastAsia="MiSans Medium" w:hAnsi="Times New Roman" w:cs="Times New Roman" w:hint="eastAsia"/>
                      <w:color w:val="774B0C"/>
                      <w:spacing w:val="23"/>
                      <w:sz w:val="24"/>
                    </w:rPr>
                    <w:t>Program Achievement</w:t>
                  </w:r>
                </w:p>
              </w:txbxContent>
            </v:textbox>
          </v:rect>
        </w:pict>
      </w:r>
    </w:p>
    <w:p w14:paraId="0B099FB2" w14:textId="77777777" w:rsidR="000201F4" w:rsidRDefault="000201F4">
      <w:pPr>
        <w:spacing w:line="160" w:lineRule="exact"/>
        <w:jc w:val="left"/>
        <w:rPr>
          <w:rFonts w:ascii="Arial Narrow" w:hAnsi="Arial Narrow" w:cs="Calibri"/>
        </w:rPr>
      </w:pPr>
    </w:p>
    <w:p w14:paraId="0B401BF3" w14:textId="77777777" w:rsidR="000201F4" w:rsidRDefault="00000000">
      <w:pPr>
        <w:spacing w:line="360" w:lineRule="auto"/>
        <w:jc w:val="left"/>
        <w:rPr>
          <w:rFonts w:ascii="Arial Narrow" w:hAnsi="Arial Narrow" w:cs="Calibri"/>
        </w:rPr>
      </w:pPr>
      <w:r>
        <w:rPr>
          <w:rFonts w:ascii="Arial Narrow" w:hAnsi="Arial Narrow" w:cs="Calibri" w:hint="eastAsia"/>
          <w:b/>
          <w:bCs/>
        </w:rPr>
        <w:t>【项目收获】</w:t>
      </w:r>
      <w:r>
        <w:rPr>
          <w:rFonts w:ascii="Arial Narrow" w:hAnsi="Arial Narrow" w:cs="Calibri" w:hint="eastAsia"/>
        </w:rPr>
        <w:t>项目结束后将获得哈佛大学颁发的项目结业证书和成绩评定单。</w:t>
      </w:r>
    </w:p>
    <w:p w14:paraId="357CFA2B" w14:textId="77777777" w:rsidR="000201F4" w:rsidRDefault="00000000">
      <w:pPr>
        <w:jc w:val="center"/>
        <w:rPr>
          <w:rFonts w:ascii="Arial" w:eastAsia="微软雅黑" w:hAnsi="Arial" w:cs="Arial"/>
          <w:b/>
          <w:bCs/>
          <w:color w:val="2D8FCF"/>
          <w:spacing w:val="6"/>
          <w:sz w:val="40"/>
          <w:szCs w:val="40"/>
          <w:lang w:val="en-US"/>
        </w:rPr>
      </w:pPr>
      <w:r>
        <w:rPr>
          <w:rFonts w:ascii="Arial" w:eastAsia="微软雅黑" w:hAnsi="Arial" w:cs="Arial"/>
          <w:b/>
          <w:bCs/>
          <w:noProof/>
          <w:color w:val="2D8FCF"/>
          <w:spacing w:val="6"/>
          <w:sz w:val="40"/>
          <w:szCs w:val="40"/>
          <w:lang w:val="en-US"/>
          <w14:ligatures w14:val="none"/>
        </w:rPr>
        <w:drawing>
          <wp:inline distT="0" distB="0" distL="0" distR="0" wp14:anchorId="73762E90" wp14:editId="17E53025">
            <wp:extent cx="6120130" cy="2745105"/>
            <wp:effectExtent l="0" t="0" r="0" b="0"/>
            <wp:docPr id="21286982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698272"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2745105"/>
                    </a:xfrm>
                    <a:prstGeom prst="rect">
                      <a:avLst/>
                    </a:prstGeom>
                  </pic:spPr>
                </pic:pic>
              </a:graphicData>
            </a:graphic>
          </wp:inline>
        </w:drawing>
      </w:r>
    </w:p>
    <w:p w14:paraId="169602A3" w14:textId="77777777" w:rsidR="000201F4" w:rsidRDefault="000201F4">
      <w:pPr>
        <w:jc w:val="left"/>
        <w:rPr>
          <w:rFonts w:ascii="Arial" w:eastAsia="微软雅黑" w:hAnsi="Arial" w:cs="Arial"/>
          <w:b/>
          <w:bCs/>
          <w:color w:val="2D8FCF"/>
          <w:spacing w:val="6"/>
          <w:sz w:val="40"/>
          <w:szCs w:val="40"/>
        </w:rPr>
      </w:pPr>
    </w:p>
    <w:p w14:paraId="13EFF7D7" w14:textId="77777777" w:rsidR="000201F4"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录取要求</w:t>
      </w:r>
    </w:p>
    <w:p w14:paraId="7803B7A9" w14:textId="77777777" w:rsidR="000201F4" w:rsidRDefault="00000000">
      <w:pPr>
        <w:jc w:val="left"/>
        <w:rPr>
          <w:rFonts w:ascii="Arial" w:eastAsia="微软雅黑" w:hAnsi="Arial" w:cs="Arial"/>
          <w:b/>
          <w:bCs/>
          <w:color w:val="2D8FCF"/>
          <w:spacing w:val="6"/>
          <w:sz w:val="40"/>
          <w:szCs w:val="40"/>
          <w:lang w:val="en-US"/>
        </w:rPr>
      </w:pPr>
      <w:r>
        <w:pict w14:anchorId="4E74A939">
          <v:rect id="_x0000_s1028" style="position:absolute;margin-left:-.6pt;margin-top:1.2pt;width:188.7pt;height:22.7pt;z-index:251671552;mso-width-relative:page;mso-height-relative:page" fillcolor="#f6c976" stroked="f">
            <v:fill color2="fill lighten(51)" angle="-90" focusposition="1" focussize="" method="linear sigma" focus="100%" type="gradient"/>
            <v:textbox>
              <w:txbxContent>
                <w:p w14:paraId="1699C712" w14:textId="77777777" w:rsidR="000201F4"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Admission Requirements</w:t>
                  </w:r>
                </w:p>
              </w:txbxContent>
            </v:textbox>
          </v:rect>
        </w:pict>
      </w:r>
    </w:p>
    <w:p w14:paraId="41A9D651" w14:textId="77777777" w:rsidR="000201F4" w:rsidRDefault="000201F4">
      <w:pPr>
        <w:pStyle w:val="a8"/>
        <w:widowControl/>
        <w:spacing w:line="360" w:lineRule="auto"/>
        <w:ind w:left="420" w:firstLineChars="0" w:firstLine="0"/>
        <w:jc w:val="left"/>
        <w:rPr>
          <w:rFonts w:ascii="Arial Narrow" w:hAnsi="Arial Narrow" w:cs="Calibri"/>
          <w:kern w:val="0"/>
          <w:sz w:val="22"/>
          <w:szCs w:val="22"/>
        </w:rPr>
      </w:pPr>
    </w:p>
    <w:p w14:paraId="2B8FA816" w14:textId="77777777" w:rsidR="000201F4"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全日制在校本科生或研究生，年满</w:t>
      </w:r>
      <w:r>
        <w:rPr>
          <w:rFonts w:ascii="Arial Narrow" w:hAnsi="Arial Narrow" w:cs="Calibri"/>
          <w:kern w:val="0"/>
          <w:sz w:val="22"/>
          <w:szCs w:val="22"/>
        </w:rPr>
        <w:t>18</w:t>
      </w:r>
      <w:r>
        <w:rPr>
          <w:rFonts w:ascii="Arial Narrow" w:hAnsi="Arial Narrow" w:cs="Calibri"/>
          <w:kern w:val="0"/>
          <w:sz w:val="22"/>
          <w:szCs w:val="22"/>
        </w:rPr>
        <w:t>周岁</w:t>
      </w:r>
    </w:p>
    <w:p w14:paraId="4130127C" w14:textId="77777777" w:rsidR="000201F4"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道德品质好，</w:t>
      </w:r>
      <w:r>
        <w:rPr>
          <w:rFonts w:ascii="Arial Narrow" w:hAnsi="Arial Narrow" w:cs="Calibri" w:hint="eastAsia"/>
          <w:kern w:val="0"/>
          <w:sz w:val="22"/>
          <w:szCs w:val="22"/>
        </w:rPr>
        <w:t>身体</w:t>
      </w:r>
      <w:r>
        <w:rPr>
          <w:rFonts w:ascii="Arial Narrow" w:hAnsi="Arial Narrow" w:cs="Calibri"/>
          <w:kern w:val="0"/>
          <w:sz w:val="22"/>
          <w:szCs w:val="22"/>
        </w:rPr>
        <w:t>健康</w:t>
      </w:r>
      <w:r>
        <w:rPr>
          <w:rFonts w:ascii="Arial Narrow" w:hAnsi="Arial Narrow" w:cs="Calibri" w:hint="eastAsia"/>
          <w:kern w:val="0"/>
          <w:sz w:val="22"/>
          <w:szCs w:val="22"/>
        </w:rPr>
        <w:t>、心理健康，</w:t>
      </w:r>
      <w:r>
        <w:rPr>
          <w:rFonts w:ascii="Arial Narrow" w:hAnsi="Arial Narrow" w:cs="Calibri"/>
          <w:kern w:val="0"/>
          <w:sz w:val="22"/>
          <w:szCs w:val="22"/>
        </w:rPr>
        <w:t>能顺利完成学习任务</w:t>
      </w:r>
    </w:p>
    <w:p w14:paraId="6C41E541" w14:textId="77777777" w:rsidR="000201F4"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不限专业</w:t>
      </w:r>
    </w:p>
    <w:p w14:paraId="3704D005" w14:textId="77777777" w:rsidR="000201F4"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建议达到托福</w:t>
      </w:r>
      <w:r>
        <w:rPr>
          <w:rFonts w:ascii="Arial Narrow" w:hAnsi="Arial Narrow" w:cs="Calibri" w:hint="eastAsia"/>
          <w:kern w:val="0"/>
          <w:sz w:val="22"/>
          <w:szCs w:val="22"/>
        </w:rPr>
        <w:t xml:space="preserve">70 / </w:t>
      </w:r>
      <w:r>
        <w:rPr>
          <w:rFonts w:ascii="Arial Narrow" w:hAnsi="Arial Narrow" w:cs="Calibri" w:hint="eastAsia"/>
          <w:kern w:val="0"/>
          <w:sz w:val="22"/>
          <w:szCs w:val="22"/>
        </w:rPr>
        <w:t>雅思</w:t>
      </w:r>
      <w:r>
        <w:rPr>
          <w:rFonts w:ascii="Arial Narrow" w:hAnsi="Arial Narrow" w:cs="Calibri" w:hint="eastAsia"/>
          <w:kern w:val="0"/>
          <w:sz w:val="22"/>
          <w:szCs w:val="22"/>
        </w:rPr>
        <w:t xml:space="preserve">5.5 / </w:t>
      </w:r>
      <w:r>
        <w:rPr>
          <w:rFonts w:ascii="Arial Narrow" w:hAnsi="Arial Narrow" w:cs="Calibri" w:hint="eastAsia"/>
          <w:kern w:val="0"/>
          <w:sz w:val="22"/>
          <w:szCs w:val="22"/>
        </w:rPr>
        <w:t>四级</w:t>
      </w:r>
      <w:r>
        <w:rPr>
          <w:rFonts w:ascii="Arial Narrow" w:hAnsi="Arial Narrow" w:cs="Calibri" w:hint="eastAsia"/>
          <w:kern w:val="0"/>
          <w:sz w:val="22"/>
          <w:szCs w:val="22"/>
        </w:rPr>
        <w:t xml:space="preserve">450/ </w:t>
      </w:r>
      <w:r>
        <w:rPr>
          <w:rFonts w:ascii="Arial Narrow" w:hAnsi="Arial Narrow" w:cs="Calibri" w:hint="eastAsia"/>
          <w:kern w:val="0"/>
          <w:sz w:val="22"/>
          <w:szCs w:val="22"/>
        </w:rPr>
        <w:t>六级</w:t>
      </w:r>
      <w:r>
        <w:rPr>
          <w:rFonts w:ascii="Arial Narrow" w:hAnsi="Arial Narrow" w:cs="Calibri" w:hint="eastAsia"/>
          <w:kern w:val="0"/>
          <w:sz w:val="22"/>
          <w:szCs w:val="22"/>
        </w:rPr>
        <w:t xml:space="preserve">425 </w:t>
      </w:r>
      <w:r>
        <w:rPr>
          <w:rFonts w:ascii="Arial Narrow" w:hAnsi="Arial Narrow" w:cs="Calibri" w:hint="eastAsia"/>
          <w:kern w:val="0"/>
          <w:sz w:val="22"/>
          <w:szCs w:val="22"/>
        </w:rPr>
        <w:t>或具备同等英语水平</w:t>
      </w:r>
    </w:p>
    <w:p w14:paraId="4EAD2EC0" w14:textId="77777777" w:rsidR="000201F4" w:rsidRDefault="000201F4">
      <w:pPr>
        <w:jc w:val="left"/>
        <w:rPr>
          <w:rFonts w:ascii="Arial" w:eastAsia="微软雅黑" w:hAnsi="Arial" w:cs="Arial"/>
          <w:b/>
          <w:bCs/>
          <w:color w:val="2D8FCF"/>
          <w:spacing w:val="6"/>
          <w:sz w:val="40"/>
          <w:szCs w:val="40"/>
        </w:rPr>
      </w:pPr>
    </w:p>
    <w:p w14:paraId="64E75AE8" w14:textId="77777777" w:rsidR="000201F4"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t>项目流程</w:t>
      </w:r>
    </w:p>
    <w:p w14:paraId="1A976A59" w14:textId="77777777" w:rsidR="000201F4" w:rsidRDefault="00000000">
      <w:pPr>
        <w:jc w:val="left"/>
        <w:rPr>
          <w:rFonts w:ascii="Arial" w:eastAsia="微软雅黑" w:hAnsi="Arial" w:cs="Arial"/>
          <w:b/>
          <w:bCs/>
          <w:color w:val="2D8FCF"/>
          <w:spacing w:val="6"/>
          <w:sz w:val="40"/>
          <w:szCs w:val="40"/>
          <w:lang w:val="en-US"/>
        </w:rPr>
      </w:pPr>
      <w:r>
        <w:pict w14:anchorId="6C8CC8DF">
          <v:rect id="_x0000_s1027" style="position:absolute;margin-left:-.6pt;margin-top:1.25pt;width:188.7pt;height:22.7pt;z-index:251672576;mso-width-relative:page;mso-height-relative:page" fillcolor="#f6c976" stroked="f">
            <v:fill color2="fill lighten(51)" angle="-90" focusposition="1" focussize="" method="linear sigma" focus="100%" type="gradient"/>
            <v:textbox>
              <w:txbxContent>
                <w:p w14:paraId="7B9F3386" w14:textId="77777777" w:rsidR="000201F4"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w:t>
                  </w:r>
                  <w:r>
                    <w:rPr>
                      <w:rFonts w:ascii="Times New Roman" w:eastAsia="MiSans Medium" w:hAnsi="Times New Roman" w:cs="Times New Roman" w:hint="eastAsia"/>
                      <w:color w:val="774B0C"/>
                      <w:spacing w:val="23"/>
                      <w:sz w:val="24"/>
                      <w:lang w:val="en-US"/>
                    </w:rPr>
                    <w:t>gram</w:t>
                  </w:r>
                  <w:r>
                    <w:rPr>
                      <w:rFonts w:ascii="Times New Roman" w:eastAsia="MiSans Medium" w:hAnsi="Times New Roman" w:cs="Times New Roman"/>
                      <w:color w:val="774B0C"/>
                      <w:spacing w:val="23"/>
                      <w:sz w:val="24"/>
                    </w:rPr>
                    <w:t xml:space="preserve"> Process</w:t>
                  </w:r>
                </w:p>
              </w:txbxContent>
            </v:textbox>
          </v:rect>
        </w:pict>
      </w:r>
    </w:p>
    <w:p w14:paraId="3DD799AC" w14:textId="77777777" w:rsidR="000201F4" w:rsidRDefault="000201F4">
      <w:pPr>
        <w:spacing w:line="360" w:lineRule="auto"/>
        <w:jc w:val="left"/>
        <w:rPr>
          <w:rFonts w:ascii="Arial Narrow" w:hAnsi="Arial Narrow" w:cs="Calibri"/>
          <w:kern w:val="0"/>
        </w:rPr>
      </w:pPr>
    </w:p>
    <w:p w14:paraId="132F1DF3" w14:textId="77777777" w:rsidR="000201F4"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学生本人提出申请，在学校国际合作交流处报名</w:t>
      </w:r>
    </w:p>
    <w:p w14:paraId="119CAB2D" w14:textId="77777777" w:rsidR="000201F4"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学生提交正式申请材料并缴纳项目费用，获得录取资格</w:t>
      </w:r>
    </w:p>
    <w:p w14:paraId="425FA428" w14:textId="77777777" w:rsidR="000201F4"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准备签证申请</w:t>
      </w:r>
    </w:p>
    <w:p w14:paraId="6A295EF5" w14:textId="77777777" w:rsidR="000201F4"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召开行前说明会</w:t>
      </w:r>
    </w:p>
    <w:p w14:paraId="18A08613" w14:textId="77777777" w:rsidR="000201F4" w:rsidRDefault="000201F4">
      <w:pPr>
        <w:spacing w:line="360" w:lineRule="auto"/>
        <w:jc w:val="left"/>
        <w:rPr>
          <w:rFonts w:ascii="Arial Narrow" w:hAnsi="Arial Narrow" w:cs="Arial"/>
          <w:spacing w:val="6"/>
          <w:lang w:val="en-US"/>
        </w:rPr>
      </w:pPr>
    </w:p>
    <w:sectPr w:rsidR="000201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MiSans Medium">
    <w:altName w:val="苹方-简"/>
    <w:charset w:val="86"/>
    <w:family w:val="auto"/>
    <w:pitch w:val="default"/>
    <w:sig w:usb0="00000000" w:usb1="0000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25B7A"/>
    <w:multiLevelType w:val="multilevel"/>
    <w:tmpl w:val="28C25B7A"/>
    <w:lvl w:ilvl="0">
      <w:start w:val="1"/>
      <w:numFmt w:val="bullet"/>
      <w:lvlText w:val=""/>
      <w:lvlJc w:val="left"/>
      <w:pPr>
        <w:ind w:left="420" w:hanging="420"/>
      </w:pPr>
      <w:rPr>
        <w:rFonts w:ascii="Wingdings" w:hAnsi="Wingding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EBF743D"/>
    <w:multiLevelType w:val="multilevel"/>
    <w:tmpl w:val="3EBF743D"/>
    <w:lvl w:ilvl="0">
      <w:start w:val="1"/>
      <w:numFmt w:val="bullet"/>
      <w:lvlText w:val=""/>
      <w:lvlJc w:val="left"/>
      <w:pPr>
        <w:ind w:left="420" w:hanging="420"/>
      </w:pPr>
      <w:rPr>
        <w:rFonts w:ascii="Wingdings" w:hAnsi="Wingdings" w:hint="default"/>
        <w:color w:val="auto"/>
        <w:sz w:val="21"/>
        <w:szCs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5B642FE"/>
    <w:multiLevelType w:val="multilevel"/>
    <w:tmpl w:val="65B642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7905702">
    <w:abstractNumId w:val="1"/>
  </w:num>
  <w:num w:numId="2" w16cid:durableId="527793478">
    <w:abstractNumId w:val="2"/>
  </w:num>
  <w:num w:numId="3" w16cid:durableId="125593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commondata" w:val="eyJoZGlkIjoiZGY3ODRhYTczOTE2OTAwY2NhYzY5OTZhYTU4MzM3OGQifQ=="/>
    <w:docVar w:name="KSO_WPS_MARK_KEY" w:val="e3768009-20f3-4edb-b4e0-ab3b810e37f9"/>
  </w:docVars>
  <w:rsids>
    <w:rsidRoot w:val="001904F8"/>
    <w:rsid w:val="00001675"/>
    <w:rsid w:val="00006828"/>
    <w:rsid w:val="0001642B"/>
    <w:rsid w:val="000201F4"/>
    <w:rsid w:val="0002718C"/>
    <w:rsid w:val="000310C1"/>
    <w:rsid w:val="00056C40"/>
    <w:rsid w:val="00071BDF"/>
    <w:rsid w:val="00074695"/>
    <w:rsid w:val="00074A1C"/>
    <w:rsid w:val="00080488"/>
    <w:rsid w:val="00086B92"/>
    <w:rsid w:val="000938A5"/>
    <w:rsid w:val="000A2997"/>
    <w:rsid w:val="000B5ED6"/>
    <w:rsid w:val="000C0908"/>
    <w:rsid w:val="000C583B"/>
    <w:rsid w:val="000D4AE0"/>
    <w:rsid w:val="000D6600"/>
    <w:rsid w:val="000E1ED0"/>
    <w:rsid w:val="000E6D46"/>
    <w:rsid w:val="000F4FBA"/>
    <w:rsid w:val="000F794C"/>
    <w:rsid w:val="00122D00"/>
    <w:rsid w:val="0012649D"/>
    <w:rsid w:val="0013065C"/>
    <w:rsid w:val="00131135"/>
    <w:rsid w:val="00131146"/>
    <w:rsid w:val="0014538C"/>
    <w:rsid w:val="00154E4D"/>
    <w:rsid w:val="00160F81"/>
    <w:rsid w:val="0017325F"/>
    <w:rsid w:val="00183047"/>
    <w:rsid w:val="00183888"/>
    <w:rsid w:val="00185F6A"/>
    <w:rsid w:val="001904F8"/>
    <w:rsid w:val="00193933"/>
    <w:rsid w:val="001A11C7"/>
    <w:rsid w:val="001A328E"/>
    <w:rsid w:val="001B24A1"/>
    <w:rsid w:val="001B5C98"/>
    <w:rsid w:val="001C6087"/>
    <w:rsid w:val="00200202"/>
    <w:rsid w:val="0020145D"/>
    <w:rsid w:val="00213BF2"/>
    <w:rsid w:val="00221760"/>
    <w:rsid w:val="00240C76"/>
    <w:rsid w:val="0025072E"/>
    <w:rsid w:val="002514B8"/>
    <w:rsid w:val="0026506C"/>
    <w:rsid w:val="0027006C"/>
    <w:rsid w:val="00292344"/>
    <w:rsid w:val="002959BD"/>
    <w:rsid w:val="002A02EC"/>
    <w:rsid w:val="002A7DC6"/>
    <w:rsid w:val="002B0EFE"/>
    <w:rsid w:val="002B5C35"/>
    <w:rsid w:val="002C59CF"/>
    <w:rsid w:val="002F5FF3"/>
    <w:rsid w:val="0030040E"/>
    <w:rsid w:val="0030766F"/>
    <w:rsid w:val="00321293"/>
    <w:rsid w:val="00321B21"/>
    <w:rsid w:val="00323253"/>
    <w:rsid w:val="0032565A"/>
    <w:rsid w:val="00354D72"/>
    <w:rsid w:val="00361E00"/>
    <w:rsid w:val="00370381"/>
    <w:rsid w:val="0037110A"/>
    <w:rsid w:val="00372975"/>
    <w:rsid w:val="00372B7E"/>
    <w:rsid w:val="00375877"/>
    <w:rsid w:val="00377907"/>
    <w:rsid w:val="00390811"/>
    <w:rsid w:val="0039384C"/>
    <w:rsid w:val="00394167"/>
    <w:rsid w:val="003A478F"/>
    <w:rsid w:val="003C3F8B"/>
    <w:rsid w:val="003C7029"/>
    <w:rsid w:val="003C78E2"/>
    <w:rsid w:val="003D254E"/>
    <w:rsid w:val="003D7708"/>
    <w:rsid w:val="003E1692"/>
    <w:rsid w:val="003F24D3"/>
    <w:rsid w:val="00400FE4"/>
    <w:rsid w:val="00404BC6"/>
    <w:rsid w:val="00405D52"/>
    <w:rsid w:val="00425CAF"/>
    <w:rsid w:val="004269AC"/>
    <w:rsid w:val="00426D14"/>
    <w:rsid w:val="004328AD"/>
    <w:rsid w:val="004406A6"/>
    <w:rsid w:val="00444BD3"/>
    <w:rsid w:val="00456200"/>
    <w:rsid w:val="004562FC"/>
    <w:rsid w:val="00461074"/>
    <w:rsid w:val="004629F7"/>
    <w:rsid w:val="00474F62"/>
    <w:rsid w:val="00480046"/>
    <w:rsid w:val="004811B0"/>
    <w:rsid w:val="00482DD5"/>
    <w:rsid w:val="00482F1E"/>
    <w:rsid w:val="00486D84"/>
    <w:rsid w:val="0049074D"/>
    <w:rsid w:val="00492AD6"/>
    <w:rsid w:val="004B0ADD"/>
    <w:rsid w:val="004B6C8C"/>
    <w:rsid w:val="004C6E13"/>
    <w:rsid w:val="004D05B1"/>
    <w:rsid w:val="004D53E0"/>
    <w:rsid w:val="004D5D11"/>
    <w:rsid w:val="004E3520"/>
    <w:rsid w:val="004E3BB8"/>
    <w:rsid w:val="004E5124"/>
    <w:rsid w:val="004E6DE0"/>
    <w:rsid w:val="004F3F52"/>
    <w:rsid w:val="004F6CC0"/>
    <w:rsid w:val="00500233"/>
    <w:rsid w:val="005022BA"/>
    <w:rsid w:val="0050251D"/>
    <w:rsid w:val="00502A4E"/>
    <w:rsid w:val="005030A1"/>
    <w:rsid w:val="00532BA7"/>
    <w:rsid w:val="00536099"/>
    <w:rsid w:val="00536FD4"/>
    <w:rsid w:val="005543CE"/>
    <w:rsid w:val="00555DD6"/>
    <w:rsid w:val="005564AD"/>
    <w:rsid w:val="005717E8"/>
    <w:rsid w:val="00572593"/>
    <w:rsid w:val="005979B2"/>
    <w:rsid w:val="005A2598"/>
    <w:rsid w:val="005B1E08"/>
    <w:rsid w:val="005B77E5"/>
    <w:rsid w:val="005C295F"/>
    <w:rsid w:val="005C7ADC"/>
    <w:rsid w:val="005D4E96"/>
    <w:rsid w:val="005E1726"/>
    <w:rsid w:val="005E1F98"/>
    <w:rsid w:val="005E7A1B"/>
    <w:rsid w:val="005E7A1D"/>
    <w:rsid w:val="005F4123"/>
    <w:rsid w:val="00610A67"/>
    <w:rsid w:val="006113C4"/>
    <w:rsid w:val="00614E45"/>
    <w:rsid w:val="006157F4"/>
    <w:rsid w:val="00621D55"/>
    <w:rsid w:val="00622563"/>
    <w:rsid w:val="006320EB"/>
    <w:rsid w:val="006342A7"/>
    <w:rsid w:val="00635776"/>
    <w:rsid w:val="00642CC4"/>
    <w:rsid w:val="00644D77"/>
    <w:rsid w:val="00651C48"/>
    <w:rsid w:val="00655FF9"/>
    <w:rsid w:val="00660C12"/>
    <w:rsid w:val="00660C4D"/>
    <w:rsid w:val="006779C1"/>
    <w:rsid w:val="00681327"/>
    <w:rsid w:val="006879FC"/>
    <w:rsid w:val="0069306B"/>
    <w:rsid w:val="006B3D87"/>
    <w:rsid w:val="006B5449"/>
    <w:rsid w:val="006D3326"/>
    <w:rsid w:val="006D6C60"/>
    <w:rsid w:val="006F3CA4"/>
    <w:rsid w:val="006F59D9"/>
    <w:rsid w:val="006F5F31"/>
    <w:rsid w:val="007007CE"/>
    <w:rsid w:val="00704B91"/>
    <w:rsid w:val="00717A20"/>
    <w:rsid w:val="00731827"/>
    <w:rsid w:val="00734FFB"/>
    <w:rsid w:val="00742365"/>
    <w:rsid w:val="00745FD0"/>
    <w:rsid w:val="00751A19"/>
    <w:rsid w:val="0075243E"/>
    <w:rsid w:val="00760602"/>
    <w:rsid w:val="00760765"/>
    <w:rsid w:val="00760E8C"/>
    <w:rsid w:val="0077105B"/>
    <w:rsid w:val="007729E9"/>
    <w:rsid w:val="00774F5B"/>
    <w:rsid w:val="007771AD"/>
    <w:rsid w:val="00780ACE"/>
    <w:rsid w:val="007827EB"/>
    <w:rsid w:val="0078688E"/>
    <w:rsid w:val="00790737"/>
    <w:rsid w:val="0079252E"/>
    <w:rsid w:val="007954C8"/>
    <w:rsid w:val="007964BA"/>
    <w:rsid w:val="007A2DFE"/>
    <w:rsid w:val="007C20E5"/>
    <w:rsid w:val="007C2244"/>
    <w:rsid w:val="007C3D93"/>
    <w:rsid w:val="007D1F78"/>
    <w:rsid w:val="007D4655"/>
    <w:rsid w:val="007E5DC0"/>
    <w:rsid w:val="007F73D0"/>
    <w:rsid w:val="00806C6A"/>
    <w:rsid w:val="00815E1A"/>
    <w:rsid w:val="0081693F"/>
    <w:rsid w:val="00816DA0"/>
    <w:rsid w:val="00821D0A"/>
    <w:rsid w:val="00823559"/>
    <w:rsid w:val="008272C4"/>
    <w:rsid w:val="00832433"/>
    <w:rsid w:val="00837C21"/>
    <w:rsid w:val="00840954"/>
    <w:rsid w:val="00847060"/>
    <w:rsid w:val="008518AF"/>
    <w:rsid w:val="00855940"/>
    <w:rsid w:val="00857B67"/>
    <w:rsid w:val="00890D9B"/>
    <w:rsid w:val="008933CA"/>
    <w:rsid w:val="008A40FD"/>
    <w:rsid w:val="008B281A"/>
    <w:rsid w:val="008B776A"/>
    <w:rsid w:val="008D5CA8"/>
    <w:rsid w:val="008E0EE6"/>
    <w:rsid w:val="008E3A5C"/>
    <w:rsid w:val="008F063B"/>
    <w:rsid w:val="008F5742"/>
    <w:rsid w:val="008F7DAF"/>
    <w:rsid w:val="009012E7"/>
    <w:rsid w:val="00911EFC"/>
    <w:rsid w:val="00921FEB"/>
    <w:rsid w:val="0092546E"/>
    <w:rsid w:val="00931BDC"/>
    <w:rsid w:val="00931FDE"/>
    <w:rsid w:val="00941928"/>
    <w:rsid w:val="00942660"/>
    <w:rsid w:val="009448DB"/>
    <w:rsid w:val="009450F6"/>
    <w:rsid w:val="00955832"/>
    <w:rsid w:val="00961AD8"/>
    <w:rsid w:val="009669ED"/>
    <w:rsid w:val="00973BC2"/>
    <w:rsid w:val="009A0BD8"/>
    <w:rsid w:val="009A7F2C"/>
    <w:rsid w:val="009B1EC4"/>
    <w:rsid w:val="009B5886"/>
    <w:rsid w:val="009B7077"/>
    <w:rsid w:val="009B761F"/>
    <w:rsid w:val="009C50A4"/>
    <w:rsid w:val="009D231D"/>
    <w:rsid w:val="009E2836"/>
    <w:rsid w:val="009F123C"/>
    <w:rsid w:val="009F3C93"/>
    <w:rsid w:val="00A00A29"/>
    <w:rsid w:val="00A1200E"/>
    <w:rsid w:val="00A138D1"/>
    <w:rsid w:val="00A13DA6"/>
    <w:rsid w:val="00A21390"/>
    <w:rsid w:val="00A25A11"/>
    <w:rsid w:val="00A34ACE"/>
    <w:rsid w:val="00A40002"/>
    <w:rsid w:val="00A5085D"/>
    <w:rsid w:val="00A55CE4"/>
    <w:rsid w:val="00A84A3F"/>
    <w:rsid w:val="00A86BD1"/>
    <w:rsid w:val="00A96004"/>
    <w:rsid w:val="00AA30AF"/>
    <w:rsid w:val="00AB4CA4"/>
    <w:rsid w:val="00AC38AB"/>
    <w:rsid w:val="00AD5F5B"/>
    <w:rsid w:val="00AE3244"/>
    <w:rsid w:val="00B01B4F"/>
    <w:rsid w:val="00B03A35"/>
    <w:rsid w:val="00B03E24"/>
    <w:rsid w:val="00B07620"/>
    <w:rsid w:val="00B1415C"/>
    <w:rsid w:val="00B21531"/>
    <w:rsid w:val="00B21FF3"/>
    <w:rsid w:val="00B2632B"/>
    <w:rsid w:val="00B4314F"/>
    <w:rsid w:val="00B50E58"/>
    <w:rsid w:val="00B569E1"/>
    <w:rsid w:val="00B6059A"/>
    <w:rsid w:val="00B60AFA"/>
    <w:rsid w:val="00B60E17"/>
    <w:rsid w:val="00B61B46"/>
    <w:rsid w:val="00B66551"/>
    <w:rsid w:val="00B66C98"/>
    <w:rsid w:val="00B702D4"/>
    <w:rsid w:val="00B725DB"/>
    <w:rsid w:val="00B83AD3"/>
    <w:rsid w:val="00BA14D3"/>
    <w:rsid w:val="00BA5CE2"/>
    <w:rsid w:val="00BA726D"/>
    <w:rsid w:val="00BB73B0"/>
    <w:rsid w:val="00BD022F"/>
    <w:rsid w:val="00BD6728"/>
    <w:rsid w:val="00BE0804"/>
    <w:rsid w:val="00BF36C1"/>
    <w:rsid w:val="00C14C20"/>
    <w:rsid w:val="00C162D7"/>
    <w:rsid w:val="00C17493"/>
    <w:rsid w:val="00C27F74"/>
    <w:rsid w:val="00C30289"/>
    <w:rsid w:val="00C45A5D"/>
    <w:rsid w:val="00C55F07"/>
    <w:rsid w:val="00C76175"/>
    <w:rsid w:val="00C941C4"/>
    <w:rsid w:val="00C95113"/>
    <w:rsid w:val="00C968FD"/>
    <w:rsid w:val="00C97B46"/>
    <w:rsid w:val="00CA2A0D"/>
    <w:rsid w:val="00CA5AA5"/>
    <w:rsid w:val="00CA793F"/>
    <w:rsid w:val="00CB4CF7"/>
    <w:rsid w:val="00CC2952"/>
    <w:rsid w:val="00CC2A70"/>
    <w:rsid w:val="00CC4C09"/>
    <w:rsid w:val="00CD1BD5"/>
    <w:rsid w:val="00CD518A"/>
    <w:rsid w:val="00CE3021"/>
    <w:rsid w:val="00CE5892"/>
    <w:rsid w:val="00CF67CD"/>
    <w:rsid w:val="00D0312F"/>
    <w:rsid w:val="00D04785"/>
    <w:rsid w:val="00D06F76"/>
    <w:rsid w:val="00D07980"/>
    <w:rsid w:val="00D12DEC"/>
    <w:rsid w:val="00D15189"/>
    <w:rsid w:val="00D17CAA"/>
    <w:rsid w:val="00D20A74"/>
    <w:rsid w:val="00D23517"/>
    <w:rsid w:val="00D236E3"/>
    <w:rsid w:val="00D26CB3"/>
    <w:rsid w:val="00D3081C"/>
    <w:rsid w:val="00D33D79"/>
    <w:rsid w:val="00D33E70"/>
    <w:rsid w:val="00D44F38"/>
    <w:rsid w:val="00D57C2D"/>
    <w:rsid w:val="00D630DD"/>
    <w:rsid w:val="00D63ED1"/>
    <w:rsid w:val="00D63ED5"/>
    <w:rsid w:val="00D72FD1"/>
    <w:rsid w:val="00D7616F"/>
    <w:rsid w:val="00D76968"/>
    <w:rsid w:val="00D8452C"/>
    <w:rsid w:val="00D8725F"/>
    <w:rsid w:val="00DA04C6"/>
    <w:rsid w:val="00DA0B25"/>
    <w:rsid w:val="00DA38A9"/>
    <w:rsid w:val="00DA4869"/>
    <w:rsid w:val="00DB04A2"/>
    <w:rsid w:val="00DC2F68"/>
    <w:rsid w:val="00DD2E11"/>
    <w:rsid w:val="00DD4795"/>
    <w:rsid w:val="00DE1FA9"/>
    <w:rsid w:val="00DE6A80"/>
    <w:rsid w:val="00E127C9"/>
    <w:rsid w:val="00E14129"/>
    <w:rsid w:val="00E1600F"/>
    <w:rsid w:val="00E31E4D"/>
    <w:rsid w:val="00E40AFE"/>
    <w:rsid w:val="00E5324E"/>
    <w:rsid w:val="00E63D48"/>
    <w:rsid w:val="00E64DB6"/>
    <w:rsid w:val="00E71051"/>
    <w:rsid w:val="00E7223D"/>
    <w:rsid w:val="00E90868"/>
    <w:rsid w:val="00EB3876"/>
    <w:rsid w:val="00EB5C79"/>
    <w:rsid w:val="00EB6293"/>
    <w:rsid w:val="00EC26D2"/>
    <w:rsid w:val="00EC2D01"/>
    <w:rsid w:val="00EC5773"/>
    <w:rsid w:val="00ED4163"/>
    <w:rsid w:val="00ED65A1"/>
    <w:rsid w:val="00ED68A6"/>
    <w:rsid w:val="00ED755C"/>
    <w:rsid w:val="00EE2518"/>
    <w:rsid w:val="00EE778A"/>
    <w:rsid w:val="00EF51FA"/>
    <w:rsid w:val="00F23EEF"/>
    <w:rsid w:val="00F30BFB"/>
    <w:rsid w:val="00F35393"/>
    <w:rsid w:val="00F41207"/>
    <w:rsid w:val="00F42A0F"/>
    <w:rsid w:val="00F531E5"/>
    <w:rsid w:val="00F57459"/>
    <w:rsid w:val="00F64243"/>
    <w:rsid w:val="00F65550"/>
    <w:rsid w:val="00F657B2"/>
    <w:rsid w:val="00F7017B"/>
    <w:rsid w:val="00F77AAD"/>
    <w:rsid w:val="00F84D2C"/>
    <w:rsid w:val="00F96D5D"/>
    <w:rsid w:val="00FA19AC"/>
    <w:rsid w:val="00FB4ABD"/>
    <w:rsid w:val="00FC2E01"/>
    <w:rsid w:val="00FC517D"/>
    <w:rsid w:val="00FD2D9B"/>
    <w:rsid w:val="00FD2F53"/>
    <w:rsid w:val="00FE002F"/>
    <w:rsid w:val="00FE5430"/>
    <w:rsid w:val="00FF310C"/>
    <w:rsid w:val="00FF6350"/>
    <w:rsid w:val="03703AE3"/>
    <w:rsid w:val="05623468"/>
    <w:rsid w:val="090812A4"/>
    <w:rsid w:val="09CF2ED2"/>
    <w:rsid w:val="0A6F5E4D"/>
    <w:rsid w:val="0A7E6359"/>
    <w:rsid w:val="0A9D14CD"/>
    <w:rsid w:val="0B5B68EE"/>
    <w:rsid w:val="0B79432C"/>
    <w:rsid w:val="0B9A4273"/>
    <w:rsid w:val="0C4A769D"/>
    <w:rsid w:val="0D8E27E0"/>
    <w:rsid w:val="136B08A8"/>
    <w:rsid w:val="15CE063D"/>
    <w:rsid w:val="161F618A"/>
    <w:rsid w:val="1B0B373B"/>
    <w:rsid w:val="1B216B68"/>
    <w:rsid w:val="1C7802AD"/>
    <w:rsid w:val="1EA21500"/>
    <w:rsid w:val="1F0F4FED"/>
    <w:rsid w:val="1F901016"/>
    <w:rsid w:val="20790B8D"/>
    <w:rsid w:val="23850595"/>
    <w:rsid w:val="23955730"/>
    <w:rsid w:val="23F42A3B"/>
    <w:rsid w:val="24C4455F"/>
    <w:rsid w:val="27D23FFF"/>
    <w:rsid w:val="294A2A46"/>
    <w:rsid w:val="29AE3D0A"/>
    <w:rsid w:val="2C900B3C"/>
    <w:rsid w:val="300F3BCD"/>
    <w:rsid w:val="31E7004C"/>
    <w:rsid w:val="3960797D"/>
    <w:rsid w:val="3A2A25B3"/>
    <w:rsid w:val="3E063608"/>
    <w:rsid w:val="40A354D7"/>
    <w:rsid w:val="419A2967"/>
    <w:rsid w:val="45EA0E77"/>
    <w:rsid w:val="45FD55EE"/>
    <w:rsid w:val="46301ED1"/>
    <w:rsid w:val="463445BE"/>
    <w:rsid w:val="46431172"/>
    <w:rsid w:val="494E5765"/>
    <w:rsid w:val="4A0D6FBD"/>
    <w:rsid w:val="4CAC5368"/>
    <w:rsid w:val="4D072152"/>
    <w:rsid w:val="4D8F5229"/>
    <w:rsid w:val="50B03480"/>
    <w:rsid w:val="51280CB3"/>
    <w:rsid w:val="531D4FA4"/>
    <w:rsid w:val="556D20DC"/>
    <w:rsid w:val="5CAB73AC"/>
    <w:rsid w:val="601F7C49"/>
    <w:rsid w:val="61A57F41"/>
    <w:rsid w:val="638B442C"/>
    <w:rsid w:val="65B91702"/>
    <w:rsid w:val="663366B5"/>
    <w:rsid w:val="6A532292"/>
    <w:rsid w:val="6AA24C54"/>
    <w:rsid w:val="6D1944BE"/>
    <w:rsid w:val="71DD295D"/>
    <w:rsid w:val="790576B4"/>
    <w:rsid w:val="7B9E0385"/>
    <w:rsid w:val="7C8D2B6B"/>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41" fillcolor="white">
      <v:fill color="white"/>
    </o:shapedefaults>
    <o:shapelayout v:ext="edit">
      <o:idmap v:ext="edit" data="1"/>
      <o:rules v:ext="edit">
        <o:r id="V:Rule1" type="connector" idref="#_x0000_s1037"/>
        <o:r id="V:Rule2" type="connector" idref="#_x0000_s1038"/>
      </o:rules>
    </o:shapelayout>
  </w:shapeDefaults>
  <w:decimalSymbol w:val="."/>
  <w:listSeparator w:val=","/>
  <w14:docId w14:val="1C139046"/>
  <w15:docId w15:val="{7CAD46ED-FB6D-47B6-AD5B-C7569047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kern w:val="2"/>
      <w:sz w:val="22"/>
      <w:szCs w:val="22"/>
      <w:lang w:val="en-GB"/>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style>
  <w:style w:type="paragraph" w:styleId="a5">
    <w:name w:val="header"/>
    <w:basedOn w:val="a"/>
    <w:link w:val="a6"/>
    <w:uiPriority w:val="99"/>
    <w:unhideWhenUsed/>
    <w:qFormat/>
    <w:pPr>
      <w:tabs>
        <w:tab w:val="center" w:pos="4153"/>
        <w:tab w:val="right" w:pos="8306"/>
      </w:tabs>
    </w:pPr>
  </w:style>
  <w:style w:type="table" w:styleId="a7">
    <w:name w:val="Table Grid"/>
    <w:basedOn w:val="a1"/>
    <w:qFormat/>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paragraph" w:styleId="a8">
    <w:name w:val="List Paragraph"/>
    <w:basedOn w:val="a"/>
    <w:uiPriority w:val="34"/>
    <w:qFormat/>
    <w:pPr>
      <w:widowControl w:val="0"/>
      <w:ind w:firstLineChars="200" w:firstLine="420"/>
    </w:pPr>
    <w:rPr>
      <w:rFonts w:ascii="Times New Roman" w:hAnsi="Times New Roman" w:cs="Times New Roman"/>
      <w:sz w:val="21"/>
      <w:szCs w:val="24"/>
      <w:lang w:val="en-US"/>
      <w14:ligatures w14:val="none"/>
    </w:rPr>
  </w:style>
  <w:style w:type="paragraph" w:customStyle="1" w:styleId="1">
    <w:name w:val="列表段落1"/>
    <w:basedOn w:val="a"/>
    <w:uiPriority w:val="99"/>
    <w:qFormat/>
    <w:pPr>
      <w:widowControl w:val="0"/>
      <w:ind w:firstLineChars="200" w:firstLine="420"/>
    </w:pPr>
    <w:rPr>
      <w:rFonts w:ascii="Times New Roman" w:hAnsi="Times New Roman" w:cs="Times New Roman"/>
      <w:sz w:val="21"/>
      <w:szCs w:val="24"/>
      <w:lang w:val="en-US"/>
      <w14:ligatures w14:val="none"/>
    </w:rPr>
  </w:style>
  <w:style w:type="character" w:customStyle="1" w:styleId="Other1">
    <w:name w:val="Other|1_"/>
    <w:basedOn w:val="a0"/>
    <w:link w:val="Other10"/>
    <w:qFormat/>
    <w:rPr>
      <w:sz w:val="26"/>
      <w:szCs w:val="26"/>
    </w:rPr>
  </w:style>
  <w:style w:type="paragraph" w:customStyle="1" w:styleId="Other10">
    <w:name w:val="Other|1"/>
    <w:basedOn w:val="a"/>
    <w:link w:val="Other1"/>
    <w:qFormat/>
    <w:pPr>
      <w:widowControl w:val="0"/>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 cheng</dc:creator>
  <cp:lastModifiedBy>周金祥</cp:lastModifiedBy>
  <cp:revision>114</cp:revision>
  <cp:lastPrinted>2023-08-28T17:43:00Z</cp:lastPrinted>
  <dcterms:created xsi:type="dcterms:W3CDTF">2023-08-28T14:38:00Z</dcterms:created>
  <dcterms:modified xsi:type="dcterms:W3CDTF">2025-03-19T09:17:00Z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636B8D555A5C4C0D8C3F120BFD896F6B_12</vt:lpwstr>
  </property>
  <property fmtid="{D5CDD505-2E9C-101B-9397-08002B2CF9AE}" pid="4" name="KSOTemplateDocerSaveRecord">
    <vt:lpwstr>eyJoZGlkIjoiZGY3ODRhYTczOTE2OTAwY2NhYzY5OTZhYTU4MzM3OGQiLCJ1c2VySWQiOiI4OTY2MDI4ODkifQ==</vt:lpwstr>
  </property>
</Properties>
</file>